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9F" w:rsidRPr="006A149F" w:rsidRDefault="006A149F" w:rsidP="006A149F">
      <w:pPr>
        <w:spacing w:before="1080" w:line="300" w:lineRule="exact"/>
        <w:jc w:val="center"/>
        <w:rPr>
          <w:noProof/>
          <w:spacing w:val="20"/>
          <w:sz w:val="28"/>
          <w:szCs w:val="24"/>
        </w:rPr>
      </w:pPr>
      <w:r>
        <w:rPr>
          <w:noProof/>
          <w:spacing w:val="20"/>
          <w:sz w:val="28"/>
          <w:szCs w:val="24"/>
        </w:rPr>
        <w:drawing>
          <wp:inline distT="0" distB="0" distL="0" distR="0">
            <wp:extent cx="558165" cy="6648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49F" w:rsidRPr="006A149F" w:rsidRDefault="006A149F" w:rsidP="006A149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49F">
        <w:rPr>
          <w:b/>
          <w:sz w:val="28"/>
          <w:szCs w:val="28"/>
        </w:rPr>
        <w:t>АДМИНИСТРАЦИЯ</w:t>
      </w:r>
    </w:p>
    <w:p w:rsidR="006A149F" w:rsidRPr="006A149F" w:rsidRDefault="006A149F" w:rsidP="006A149F">
      <w:pPr>
        <w:keepNext/>
        <w:jc w:val="center"/>
        <w:outlineLvl w:val="1"/>
        <w:rPr>
          <w:b/>
          <w:bCs/>
          <w:sz w:val="28"/>
          <w:szCs w:val="28"/>
          <w:lang/>
        </w:rPr>
      </w:pPr>
      <w:r w:rsidRPr="006A149F">
        <w:rPr>
          <w:b/>
          <w:bCs/>
          <w:sz w:val="28"/>
          <w:szCs w:val="28"/>
          <w:lang/>
        </w:rPr>
        <w:t xml:space="preserve">КОМСОМОЛЬСКОГО МУНИЦИПАЛЬНОГО ОБРАЗОВАНИЯ </w:t>
      </w:r>
    </w:p>
    <w:p w:rsidR="006A149F" w:rsidRPr="006A149F" w:rsidRDefault="006A149F" w:rsidP="006A149F">
      <w:pPr>
        <w:keepNext/>
        <w:jc w:val="center"/>
        <w:outlineLvl w:val="1"/>
        <w:rPr>
          <w:b/>
          <w:bCs/>
          <w:sz w:val="28"/>
          <w:szCs w:val="28"/>
          <w:lang/>
        </w:rPr>
      </w:pPr>
      <w:r w:rsidRPr="006A149F">
        <w:rPr>
          <w:b/>
          <w:bCs/>
          <w:sz w:val="28"/>
          <w:szCs w:val="28"/>
          <w:lang/>
        </w:rPr>
        <w:t xml:space="preserve">КРАСНОКУТСКОГО МУНИЦИПАЛЬНОГО РАЙОНА </w:t>
      </w:r>
    </w:p>
    <w:p w:rsidR="006A149F" w:rsidRDefault="006A149F" w:rsidP="006A149F">
      <w:pPr>
        <w:jc w:val="center"/>
        <w:rPr>
          <w:b/>
          <w:sz w:val="28"/>
          <w:szCs w:val="24"/>
        </w:rPr>
      </w:pPr>
      <w:r w:rsidRPr="006A149F">
        <w:rPr>
          <w:b/>
          <w:sz w:val="28"/>
          <w:szCs w:val="24"/>
        </w:rPr>
        <w:t>САРАТОВСКОЙ ОБЛАСТИ</w:t>
      </w:r>
    </w:p>
    <w:p w:rsidR="00BD18EC" w:rsidRDefault="00BD18EC" w:rsidP="006A149F">
      <w:pPr>
        <w:jc w:val="center"/>
        <w:rPr>
          <w:b/>
          <w:sz w:val="28"/>
          <w:szCs w:val="24"/>
        </w:rPr>
      </w:pPr>
    </w:p>
    <w:p w:rsidR="006A149F" w:rsidRPr="006A149F" w:rsidRDefault="006A149F" w:rsidP="006A149F">
      <w:pPr>
        <w:jc w:val="center"/>
        <w:rPr>
          <w:b/>
          <w:sz w:val="28"/>
          <w:szCs w:val="24"/>
        </w:rPr>
      </w:pPr>
      <w:r w:rsidRPr="006A149F">
        <w:rPr>
          <w:b/>
          <w:sz w:val="28"/>
          <w:szCs w:val="24"/>
        </w:rPr>
        <w:t>ПОСТАНОВЛЕНИЕ</w:t>
      </w:r>
    </w:p>
    <w:p w:rsidR="00123435" w:rsidRPr="0067298A" w:rsidRDefault="00E36DB6" w:rsidP="0006746A">
      <w:pPr>
        <w:spacing w:after="240"/>
        <w:jc w:val="center"/>
        <w:outlineLvl w:val="0"/>
        <w:rPr>
          <w:b/>
          <w:color w:val="000000"/>
          <w:sz w:val="27"/>
          <w:szCs w:val="27"/>
        </w:rPr>
      </w:pPr>
      <w:r w:rsidRPr="0067298A">
        <w:rPr>
          <w:b/>
          <w:color w:val="000000"/>
          <w:sz w:val="27"/>
          <w:szCs w:val="27"/>
        </w:rPr>
        <w:t>от</w:t>
      </w:r>
      <w:r w:rsidR="00BD18EC">
        <w:rPr>
          <w:b/>
          <w:color w:val="000000"/>
          <w:sz w:val="27"/>
          <w:szCs w:val="27"/>
        </w:rPr>
        <w:t xml:space="preserve"> 21 июня 2021 года</w:t>
      </w:r>
      <w:r w:rsidR="00123435" w:rsidRPr="0067298A">
        <w:rPr>
          <w:b/>
          <w:color w:val="000000"/>
          <w:sz w:val="27"/>
          <w:szCs w:val="27"/>
        </w:rPr>
        <w:t xml:space="preserve"> № </w:t>
      </w:r>
      <w:r w:rsidR="00BD18EC">
        <w:rPr>
          <w:b/>
          <w:color w:val="000000"/>
          <w:sz w:val="27"/>
          <w:szCs w:val="27"/>
        </w:rPr>
        <w:t>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7"/>
      </w:tblGrid>
      <w:tr w:rsidR="00123435" w:rsidRPr="0067298A" w:rsidTr="00D733AE">
        <w:trPr>
          <w:trHeight w:val="767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123435" w:rsidRPr="0067298A" w:rsidRDefault="00123435" w:rsidP="000D6955">
            <w:pPr>
              <w:pStyle w:val="a5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67298A">
              <w:rPr>
                <w:rFonts w:ascii="Times New Roman" w:hAnsi="Times New Roman"/>
                <w:b/>
                <w:sz w:val="27"/>
                <w:szCs w:val="27"/>
              </w:rPr>
              <w:t xml:space="preserve">О внесении изменений </w:t>
            </w:r>
            <w:r w:rsidR="00952022" w:rsidRPr="0067298A">
              <w:rPr>
                <w:rFonts w:ascii="Times New Roman" w:hAnsi="Times New Roman"/>
                <w:b/>
                <w:sz w:val="27"/>
                <w:szCs w:val="27"/>
              </w:rPr>
              <w:t>в постановление от 25.05.2018</w:t>
            </w:r>
            <w:r w:rsidRPr="0067298A">
              <w:rPr>
                <w:rFonts w:ascii="Times New Roman" w:hAnsi="Times New Roman"/>
                <w:b/>
                <w:sz w:val="27"/>
                <w:szCs w:val="27"/>
              </w:rPr>
              <w:t xml:space="preserve"> года №27 «Об утверждении Порядка ведения муниц</w:t>
            </w:r>
            <w:bookmarkStart w:id="0" w:name="_GoBack"/>
            <w:bookmarkEnd w:id="0"/>
            <w:r w:rsidRPr="0067298A">
              <w:rPr>
                <w:rFonts w:ascii="Times New Roman" w:hAnsi="Times New Roman"/>
                <w:b/>
                <w:sz w:val="27"/>
                <w:szCs w:val="27"/>
              </w:rPr>
              <w:t>ипальной Долговой книги</w:t>
            </w:r>
          </w:p>
        </w:tc>
      </w:tr>
    </w:tbl>
    <w:p w:rsidR="00BD18EC" w:rsidRDefault="00BD18EC" w:rsidP="00A9151D">
      <w:pPr>
        <w:shd w:val="clear" w:color="auto" w:fill="FFFFFF"/>
        <w:ind w:firstLine="709"/>
        <w:jc w:val="both"/>
        <w:rPr>
          <w:iCs/>
          <w:sz w:val="27"/>
          <w:szCs w:val="27"/>
        </w:rPr>
      </w:pPr>
    </w:p>
    <w:p w:rsidR="00E36DB6" w:rsidRPr="0067298A" w:rsidRDefault="00E36DB6" w:rsidP="00A9151D">
      <w:pPr>
        <w:shd w:val="clear" w:color="auto" w:fill="FFFFFF"/>
        <w:ind w:firstLine="709"/>
        <w:jc w:val="both"/>
        <w:rPr>
          <w:iCs/>
          <w:sz w:val="27"/>
          <w:szCs w:val="27"/>
        </w:rPr>
      </w:pPr>
      <w:r w:rsidRPr="0067298A">
        <w:rPr>
          <w:iCs/>
          <w:sz w:val="27"/>
          <w:szCs w:val="27"/>
        </w:rPr>
        <w:t>В соответствии с Федеральным законом</w:t>
      </w:r>
      <w:r w:rsidR="00377D70" w:rsidRPr="0067298A">
        <w:rPr>
          <w:iCs/>
          <w:sz w:val="27"/>
          <w:szCs w:val="27"/>
        </w:rPr>
        <w:t xml:space="preserve"> </w:t>
      </w:r>
      <w:r w:rsidRPr="0067298A">
        <w:rPr>
          <w:iCs/>
          <w:sz w:val="27"/>
          <w:szCs w:val="27"/>
        </w:rPr>
        <w:t>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 от 02.08.2019 № 278-ФЗ,</w:t>
      </w:r>
      <w:r w:rsidR="00203D4B" w:rsidRPr="0067298A">
        <w:rPr>
          <w:sz w:val="27"/>
          <w:szCs w:val="27"/>
        </w:rPr>
        <w:t xml:space="preserve"> </w:t>
      </w:r>
      <w:r w:rsidR="00203D4B" w:rsidRPr="0067298A">
        <w:rPr>
          <w:iCs/>
          <w:sz w:val="27"/>
          <w:szCs w:val="27"/>
        </w:rPr>
        <w:t xml:space="preserve">статьями 120 и 121 Бюджетного кодекса, </w:t>
      </w:r>
      <w:r w:rsidRPr="0067298A">
        <w:rPr>
          <w:iCs/>
          <w:sz w:val="27"/>
          <w:szCs w:val="27"/>
        </w:rPr>
        <w:t xml:space="preserve">Уставом Комсомольского муниципального образования Краснокутского муниципального района, Администрация Комсомольского  муниципального образования Краснокутского муниципального района </w:t>
      </w:r>
      <w:r w:rsidRPr="0067298A">
        <w:rPr>
          <w:b/>
          <w:iCs/>
          <w:sz w:val="27"/>
          <w:szCs w:val="27"/>
        </w:rPr>
        <w:t>ПОСТАНОВЛЯЕТ</w:t>
      </w:r>
      <w:r w:rsidRPr="0067298A">
        <w:rPr>
          <w:iCs/>
          <w:sz w:val="27"/>
          <w:szCs w:val="27"/>
        </w:rPr>
        <w:t>:</w:t>
      </w:r>
    </w:p>
    <w:p w:rsidR="00BD18EC" w:rsidRDefault="00BD18EC" w:rsidP="00BD18EC">
      <w:pPr>
        <w:pStyle w:val="a8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Порядок ведения муниципальной Долговой книги», (далее - «Порядок»):</w:t>
      </w:r>
    </w:p>
    <w:p w:rsidR="00BD18EC" w:rsidRDefault="00BD18EC" w:rsidP="00BD18EC">
      <w:pPr>
        <w:pStyle w:val="a8"/>
        <w:numPr>
          <w:ilvl w:val="1"/>
          <w:numId w:val="1"/>
        </w:numPr>
        <w:shd w:val="clear" w:color="auto" w:fill="FFFFFF"/>
        <w:spacing w:line="225" w:lineRule="atLeas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2.1. Порядка изложить в новой редакции:</w:t>
      </w:r>
    </w:p>
    <w:p w:rsidR="00BD18EC" w:rsidRDefault="00BD18EC" w:rsidP="00BD18EC">
      <w:pPr>
        <w:pStyle w:val="a8"/>
        <w:shd w:val="clear" w:color="auto" w:fill="FFFFFF"/>
        <w:spacing w:line="225" w:lineRule="atLeas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«2.1. Ведение Долговой книги осуществляется финансовым органом муниципального образования, в случае отсутствия финансового органа администрацией Комсомольского муниципального образования в  соответствии с настоящим Порядком.».</w:t>
      </w:r>
    </w:p>
    <w:p w:rsidR="00BD18EC" w:rsidRDefault="00BD18EC" w:rsidP="00BD18EC">
      <w:pPr>
        <w:pStyle w:val="a8"/>
        <w:numPr>
          <w:ilvl w:val="1"/>
          <w:numId w:val="1"/>
        </w:numPr>
        <w:ind w:left="0" w:firstLine="851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Пункт 2.5. Порядка признать утратившим силу.</w:t>
      </w:r>
    </w:p>
    <w:p w:rsidR="00BD18EC" w:rsidRDefault="00BD18EC" w:rsidP="00BD18EC">
      <w:pPr>
        <w:tabs>
          <w:tab w:val="left" w:pos="99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вступает в силу после его официального обнародования.</w:t>
      </w:r>
    </w:p>
    <w:p w:rsidR="00BD18EC" w:rsidRDefault="00BD18EC" w:rsidP="00BD18EC">
      <w:pPr>
        <w:pStyle w:val="a8"/>
        <w:ind w:left="0"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 оставлю за собой.</w:t>
      </w:r>
    </w:p>
    <w:p w:rsidR="00BD18EC" w:rsidRDefault="00BD18EC" w:rsidP="00A9151D">
      <w:pPr>
        <w:pStyle w:val="a5"/>
        <w:rPr>
          <w:rFonts w:ascii="Times New Roman" w:hAnsi="Times New Roman"/>
          <w:b/>
          <w:sz w:val="27"/>
          <w:szCs w:val="27"/>
        </w:rPr>
      </w:pPr>
    </w:p>
    <w:p w:rsidR="00BD18EC" w:rsidRDefault="00BD18EC" w:rsidP="00A9151D">
      <w:pPr>
        <w:pStyle w:val="a5"/>
        <w:rPr>
          <w:rFonts w:ascii="Times New Roman" w:hAnsi="Times New Roman"/>
          <w:b/>
          <w:sz w:val="27"/>
          <w:szCs w:val="27"/>
        </w:rPr>
      </w:pPr>
    </w:p>
    <w:p w:rsidR="00BD18EC" w:rsidRDefault="00BD18EC" w:rsidP="00A9151D">
      <w:pPr>
        <w:pStyle w:val="a5"/>
        <w:rPr>
          <w:rFonts w:ascii="Times New Roman" w:hAnsi="Times New Roman"/>
          <w:b/>
          <w:sz w:val="27"/>
          <w:szCs w:val="27"/>
        </w:rPr>
      </w:pPr>
    </w:p>
    <w:p w:rsidR="00BD18EC" w:rsidRPr="0067298A" w:rsidRDefault="00BD18EC" w:rsidP="00A9151D">
      <w:pPr>
        <w:pStyle w:val="a5"/>
        <w:rPr>
          <w:rFonts w:ascii="Times New Roman" w:hAnsi="Times New Roman"/>
          <w:b/>
          <w:sz w:val="27"/>
          <w:szCs w:val="27"/>
        </w:rPr>
      </w:pPr>
    </w:p>
    <w:p w:rsidR="00A06624" w:rsidRPr="0067298A" w:rsidRDefault="00A06624" w:rsidP="00A9151D">
      <w:pPr>
        <w:pStyle w:val="a5"/>
        <w:rPr>
          <w:rFonts w:ascii="Times New Roman" w:hAnsi="Times New Roman"/>
          <w:b/>
          <w:sz w:val="27"/>
          <w:szCs w:val="27"/>
        </w:rPr>
      </w:pPr>
      <w:r w:rsidRPr="0067298A">
        <w:rPr>
          <w:rFonts w:ascii="Times New Roman" w:hAnsi="Times New Roman"/>
          <w:b/>
          <w:sz w:val="27"/>
          <w:szCs w:val="27"/>
        </w:rPr>
        <w:t>Глава Комсомольского</w:t>
      </w:r>
    </w:p>
    <w:p w:rsidR="00A06624" w:rsidRPr="0067298A" w:rsidRDefault="00A06624" w:rsidP="00A9151D">
      <w:pPr>
        <w:pStyle w:val="a5"/>
        <w:tabs>
          <w:tab w:val="left" w:pos="6690"/>
        </w:tabs>
        <w:rPr>
          <w:rFonts w:ascii="Times New Roman" w:hAnsi="Times New Roman"/>
          <w:b/>
          <w:sz w:val="27"/>
          <w:szCs w:val="27"/>
        </w:rPr>
      </w:pPr>
      <w:r w:rsidRPr="0067298A">
        <w:rPr>
          <w:rFonts w:ascii="Times New Roman" w:hAnsi="Times New Roman"/>
          <w:b/>
          <w:sz w:val="27"/>
          <w:szCs w:val="27"/>
        </w:rPr>
        <w:t>муниципального образования</w:t>
      </w:r>
      <w:r w:rsidR="00242741" w:rsidRPr="0067298A">
        <w:rPr>
          <w:rFonts w:ascii="Times New Roman" w:hAnsi="Times New Roman"/>
          <w:b/>
          <w:sz w:val="27"/>
          <w:szCs w:val="27"/>
        </w:rPr>
        <w:tab/>
      </w:r>
      <w:r w:rsidR="00242741" w:rsidRPr="0067298A">
        <w:rPr>
          <w:rFonts w:ascii="Times New Roman" w:hAnsi="Times New Roman"/>
          <w:b/>
          <w:sz w:val="27"/>
          <w:szCs w:val="27"/>
        </w:rPr>
        <w:tab/>
      </w:r>
      <w:r w:rsidRPr="0067298A">
        <w:rPr>
          <w:rFonts w:ascii="Times New Roman" w:hAnsi="Times New Roman"/>
          <w:b/>
          <w:sz w:val="27"/>
          <w:szCs w:val="27"/>
        </w:rPr>
        <w:tab/>
        <w:t>А.К. Ибраев</w:t>
      </w:r>
    </w:p>
    <w:sectPr w:rsidR="00A06624" w:rsidRPr="0067298A" w:rsidSect="0006746A">
      <w:pgSz w:w="11907" w:h="16840" w:code="9"/>
      <w:pgMar w:top="567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F5A"/>
    <w:multiLevelType w:val="multilevel"/>
    <w:tmpl w:val="63203024"/>
    <w:lvl w:ilvl="0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24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11D1"/>
    <w:rsid w:val="0006746A"/>
    <w:rsid w:val="000D6955"/>
    <w:rsid w:val="00123435"/>
    <w:rsid w:val="00203D4B"/>
    <w:rsid w:val="00242741"/>
    <w:rsid w:val="002A5944"/>
    <w:rsid w:val="002C7657"/>
    <w:rsid w:val="00327B9E"/>
    <w:rsid w:val="00377D70"/>
    <w:rsid w:val="003A1EDE"/>
    <w:rsid w:val="00456E86"/>
    <w:rsid w:val="005311D1"/>
    <w:rsid w:val="005E0917"/>
    <w:rsid w:val="005E340F"/>
    <w:rsid w:val="0067298A"/>
    <w:rsid w:val="006A149F"/>
    <w:rsid w:val="007C5F90"/>
    <w:rsid w:val="00952022"/>
    <w:rsid w:val="00A06624"/>
    <w:rsid w:val="00A9151D"/>
    <w:rsid w:val="00BD18EC"/>
    <w:rsid w:val="00C4229D"/>
    <w:rsid w:val="00D23508"/>
    <w:rsid w:val="00E3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435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rsid w:val="00123435"/>
    <w:rPr>
      <w:rFonts w:ascii="Times New Roman" w:eastAsia="Times New Roman" w:hAnsi="Times New Roman" w:cs="Times New Roman"/>
      <w:spacing w:val="-20"/>
      <w:sz w:val="32"/>
      <w:szCs w:val="20"/>
      <w:lang w:eastAsia="ru-RU"/>
    </w:rPr>
  </w:style>
  <w:style w:type="paragraph" w:styleId="a5">
    <w:name w:val="No Spacing"/>
    <w:uiPriority w:val="1"/>
    <w:qFormat/>
    <w:rsid w:val="001234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3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4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D18E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435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rsid w:val="00123435"/>
    <w:rPr>
      <w:rFonts w:ascii="Times New Roman" w:eastAsia="Times New Roman" w:hAnsi="Times New Roman" w:cs="Times New Roman"/>
      <w:spacing w:val="-20"/>
      <w:sz w:val="32"/>
      <w:szCs w:val="20"/>
      <w:lang w:eastAsia="ru-RU"/>
    </w:rPr>
  </w:style>
  <w:style w:type="paragraph" w:styleId="a5">
    <w:name w:val="No Spacing"/>
    <w:uiPriority w:val="1"/>
    <w:qFormat/>
    <w:rsid w:val="001234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3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4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D18E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</cp:lastModifiedBy>
  <cp:revision>6</cp:revision>
  <cp:lastPrinted>2021-07-08T04:41:00Z</cp:lastPrinted>
  <dcterms:created xsi:type="dcterms:W3CDTF">2021-04-09T11:19:00Z</dcterms:created>
  <dcterms:modified xsi:type="dcterms:W3CDTF">2021-07-08T11:24:00Z</dcterms:modified>
</cp:coreProperties>
</file>