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B3" w:rsidRDefault="008F17B3" w:rsidP="008F17B3">
      <w:pPr>
        <w:jc w:val="center"/>
        <w:rPr>
          <w:rFonts w:ascii="Times New Roman" w:eastAsia="Times New Roman" w:hAnsi="Times New Roman" w:cs="Times New Roman"/>
          <w:b/>
          <w:bCs/>
          <w:noProof/>
          <w:szCs w:val="28"/>
        </w:rPr>
      </w:pPr>
      <w:r>
        <w:rPr>
          <w:rFonts w:ascii="Times New Roman" w:eastAsia="Times New Roman" w:hAnsi="Times New Roman" w:cs="Times New Roman"/>
          <w:b/>
          <w:noProof/>
          <w:szCs w:val="28"/>
        </w:rPr>
        <w:drawing>
          <wp:inline distT="0" distB="0" distL="0" distR="0">
            <wp:extent cx="66675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7B3" w:rsidRDefault="008F17B3" w:rsidP="008F17B3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8F17B3" w:rsidRDefault="008F17B3" w:rsidP="008F17B3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КРАСНОКУТСКОГО МУНИЦИПАЛЬНОГО РАЙОНА </w:t>
      </w:r>
    </w:p>
    <w:p w:rsidR="008F17B3" w:rsidRDefault="008F17B3" w:rsidP="008F17B3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4A1455" w:rsidRDefault="004A1455" w:rsidP="008F17B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8F17B3" w:rsidRDefault="008F17B3" w:rsidP="008F17B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ПОСТАНОВЛЕНИЕ</w:t>
      </w:r>
    </w:p>
    <w:p w:rsidR="008F6DFC" w:rsidRDefault="008F17B3" w:rsidP="008F6DF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от</w:t>
      </w:r>
      <w:r w:rsidR="008F6DF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163A7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21</w:t>
      </w:r>
      <w:r w:rsidR="008F6DF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июня 2021 года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№</w:t>
      </w:r>
      <w:r w:rsidR="008F6DF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163A7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39</w:t>
      </w:r>
    </w:p>
    <w:p w:rsidR="008F17B3" w:rsidRDefault="008F17B3" w:rsidP="008F17B3">
      <w:pPr>
        <w:shd w:val="clear" w:color="auto" w:fill="FFFFFF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6"/>
      </w:tblGrid>
      <w:tr w:rsidR="008F17B3" w:rsidRPr="004A1455" w:rsidTr="00BD155C">
        <w:trPr>
          <w:trHeight w:val="2608"/>
        </w:trPr>
        <w:tc>
          <w:tcPr>
            <w:tcW w:w="6526" w:type="dxa"/>
            <w:hideMark/>
          </w:tcPr>
          <w:p w:rsidR="008F17B3" w:rsidRPr="004A1455" w:rsidRDefault="008F17B3" w:rsidP="008F17B3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4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Комсомольского муниципального образования от 19.04.2016 г. № 21 «</w:t>
            </w:r>
            <w:r w:rsidRPr="004A1455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Об утверждении Порядка рассмотрения заявлений о включении (исключении) нестационарных торговых объектов в схему размещения нестационарных торговых объектов на территории Комсомольского муниципального образования</w:t>
            </w:r>
            <w:r w:rsidRPr="004A14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BD155C" w:rsidRPr="004A1455" w:rsidRDefault="00BD155C" w:rsidP="00BD155C">
      <w:pPr>
        <w:pStyle w:val="a4"/>
        <w:rPr>
          <w:rFonts w:ascii="Times New Roman" w:hAnsi="Times New Roman" w:cs="Times New Roman"/>
          <w:sz w:val="28"/>
          <w:szCs w:val="28"/>
        </w:rPr>
      </w:pPr>
      <w:r w:rsidRPr="004A1455">
        <w:rPr>
          <w:rFonts w:ascii="Times New Roman" w:hAnsi="Times New Roman" w:cs="Times New Roman"/>
          <w:sz w:val="28"/>
          <w:szCs w:val="28"/>
        </w:rPr>
        <w:tab/>
      </w:r>
    </w:p>
    <w:p w:rsidR="00BD155C" w:rsidRPr="004A1455" w:rsidRDefault="004A1455" w:rsidP="00BD15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Краснокутского района от 16.04.2021г. № 60-2021/105, в соответствии с приказом </w:t>
      </w:r>
      <w:r w:rsidR="007346FF">
        <w:rPr>
          <w:rFonts w:ascii="Times New Roman" w:hAnsi="Times New Roman" w:cs="Times New Roman"/>
          <w:sz w:val="28"/>
          <w:szCs w:val="28"/>
        </w:rPr>
        <w:t>Минэкономразвития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Саратовской области от 18.10.2016г. №2424 (в редакции от 13.01.2020г.), Устава Комсомольского муниципального образования Краснокутского муниципального района,   Администрация </w:t>
      </w:r>
      <w:r w:rsidR="00BD155C" w:rsidRPr="004A1455">
        <w:rPr>
          <w:rFonts w:ascii="Times New Roman" w:hAnsi="Times New Roman" w:cs="Times New Roman"/>
          <w:sz w:val="28"/>
          <w:szCs w:val="28"/>
        </w:rPr>
        <w:t>Комсомольского муниципального образования  Краснокутского муниципального района</w:t>
      </w:r>
      <w:r w:rsidR="00BD155C" w:rsidRPr="004A1455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BD155C" w:rsidRPr="004A1455" w:rsidRDefault="00BD155C" w:rsidP="004A1455">
      <w:pPr>
        <w:pStyle w:val="ab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4A1455">
        <w:rPr>
          <w:sz w:val="28"/>
          <w:szCs w:val="28"/>
        </w:rPr>
        <w:t>Внести изменения в постановлени</w:t>
      </w:r>
      <w:r w:rsidR="008F6DFC">
        <w:rPr>
          <w:sz w:val="28"/>
          <w:szCs w:val="28"/>
        </w:rPr>
        <w:t>е</w:t>
      </w:r>
      <w:r w:rsidRPr="004A1455">
        <w:rPr>
          <w:sz w:val="28"/>
          <w:szCs w:val="28"/>
        </w:rPr>
        <w:t xml:space="preserve"> администрации Комсомольского муниципального образования от 19.04.2021 №</w:t>
      </w:r>
      <w:r w:rsidR="008F6DFC">
        <w:rPr>
          <w:sz w:val="28"/>
          <w:szCs w:val="28"/>
        </w:rPr>
        <w:t xml:space="preserve"> </w:t>
      </w:r>
      <w:r w:rsidRPr="004A1455">
        <w:rPr>
          <w:sz w:val="28"/>
          <w:szCs w:val="28"/>
        </w:rPr>
        <w:t>21</w:t>
      </w:r>
      <w:r w:rsidR="004A1455" w:rsidRPr="004A1455">
        <w:rPr>
          <w:rFonts w:eastAsia="Calibri"/>
          <w:sz w:val="28"/>
          <w:szCs w:val="28"/>
        </w:rPr>
        <w:t>«</w:t>
      </w:r>
      <w:r w:rsidR="004A1455" w:rsidRPr="004A1455">
        <w:rPr>
          <w:rStyle w:val="a3"/>
          <w:bCs/>
          <w:color w:val="auto"/>
          <w:sz w:val="28"/>
          <w:szCs w:val="28"/>
        </w:rPr>
        <w:t>Об утверждении Порядка рассмотрения заявлений о включении (исключении) нестационарных торговых объектов в схему размещения нестационарных торговых объектов на территории Комсомольского муниципального образования</w:t>
      </w:r>
      <w:r w:rsidR="004A1455" w:rsidRPr="004A1455">
        <w:rPr>
          <w:rFonts w:eastAsia="Calibri"/>
          <w:sz w:val="28"/>
          <w:szCs w:val="28"/>
        </w:rPr>
        <w:t>»</w:t>
      </w:r>
      <w:r w:rsidRPr="004A1455">
        <w:rPr>
          <w:sz w:val="28"/>
          <w:szCs w:val="28"/>
        </w:rPr>
        <w:t xml:space="preserve">: </w:t>
      </w:r>
    </w:p>
    <w:p w:rsidR="004A1455" w:rsidRDefault="004A1455" w:rsidP="004A1455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A145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Из текста постановления исключить слова «</w:t>
      </w:r>
      <w:hyperlink r:id="rId7" w:history="1">
        <w:r w:rsidRPr="004A14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4A1455">
        <w:rPr>
          <w:rFonts w:ascii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hAnsi="Times New Roman" w:cs="Times New Roman"/>
          <w:sz w:val="28"/>
          <w:szCs w:val="28"/>
        </w:rPr>
        <w:t>нистерства экономического развития и инвестиционной политики Саратовской области от 25 сентября 2013 года № 2839 «О порядке разработки и утверждения схемы нестационарных торговых объектов»;</w:t>
      </w:r>
    </w:p>
    <w:p w:rsidR="00BD155C" w:rsidRPr="004A1455" w:rsidRDefault="004A1455" w:rsidP="00BD155C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4A1455">
        <w:rPr>
          <w:rFonts w:ascii="Times New Roman" w:hAnsi="Times New Roman" w:cs="Times New Roman"/>
          <w:sz w:val="28"/>
          <w:szCs w:val="28"/>
        </w:rPr>
        <w:t xml:space="preserve">1.2. </w:t>
      </w:r>
      <w:r w:rsidR="00BD155C" w:rsidRPr="004A1455">
        <w:rPr>
          <w:rFonts w:ascii="Times New Roman" w:hAnsi="Times New Roman" w:cs="Times New Roman"/>
          <w:sz w:val="28"/>
          <w:szCs w:val="28"/>
        </w:rPr>
        <w:t>Из пункта 2.1.</w:t>
      </w:r>
      <w:r w:rsidR="008F6DFC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BD155C" w:rsidRPr="004A1455">
        <w:rPr>
          <w:rFonts w:ascii="Times New Roman" w:hAnsi="Times New Roman" w:cs="Times New Roman"/>
          <w:sz w:val="28"/>
          <w:szCs w:val="28"/>
        </w:rPr>
        <w:t xml:space="preserve"> исключить слова «установленных приказом министерства экономического развития и инвестиционной политики Саратовской области от 25 сентября 2013 года № 2839 «О порядке разработки и утверждения схемы нестационарных торговых объектов» (далее по тексту – сведения о нестационарных торговых объектах)». </w:t>
      </w:r>
    </w:p>
    <w:p w:rsidR="004A1455" w:rsidRDefault="004A1455" w:rsidP="004A1455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A1455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Пункт 2.2. Порядка дополнить абзацем 1 следующего содержания:</w:t>
      </w:r>
    </w:p>
    <w:p w:rsidR="00BD155C" w:rsidRPr="004A1455" w:rsidRDefault="004A1455" w:rsidP="004A1455">
      <w:pPr>
        <w:pStyle w:val="a4"/>
        <w:ind w:firstLine="705"/>
        <w:rPr>
          <w:rFonts w:ascii="Times New Roman" w:hAnsi="Times New Roman" w:cs="Times New Roman"/>
          <w:sz w:val="28"/>
          <w:szCs w:val="28"/>
        </w:rPr>
      </w:pPr>
      <w:r w:rsidRPr="004A1455">
        <w:rPr>
          <w:rFonts w:ascii="Times New Roman" w:hAnsi="Times New Roman" w:cs="Times New Roman"/>
          <w:sz w:val="28"/>
          <w:szCs w:val="28"/>
        </w:rPr>
        <w:t xml:space="preserve"> </w:t>
      </w:r>
      <w:r w:rsidR="00BD155C" w:rsidRPr="004A1455">
        <w:rPr>
          <w:rFonts w:ascii="Times New Roman" w:hAnsi="Times New Roman" w:cs="Times New Roman"/>
          <w:sz w:val="28"/>
          <w:szCs w:val="28"/>
        </w:rPr>
        <w:t xml:space="preserve">"2.2. Включение (исключение) нестационарных торговых объектов в схему осуществляется по инициативе органов местного самоуправления, </w:t>
      </w:r>
      <w:r w:rsidR="00BD155C" w:rsidRPr="004A1455">
        <w:rPr>
          <w:rFonts w:ascii="Times New Roman" w:hAnsi="Times New Roman" w:cs="Times New Roman"/>
          <w:sz w:val="28"/>
          <w:szCs w:val="28"/>
        </w:rPr>
        <w:lastRenderedPageBreak/>
        <w:t>определенных в соответствии с уставом муниципального образования, уполномоченных на разработку и утверждение схемы, а также заинтересованных в размещении (исключении) нестационарного торгового объекта юридических лиц, индивидуальных предпринимателей.</w:t>
      </w:r>
    </w:p>
    <w:p w:rsidR="00BD155C" w:rsidRPr="004A1455" w:rsidRDefault="00BD155C" w:rsidP="00BD155C">
      <w:pPr>
        <w:pStyle w:val="a4"/>
        <w:ind w:firstLine="705"/>
        <w:rPr>
          <w:rFonts w:ascii="Times New Roman" w:hAnsi="Times New Roman" w:cs="Times New Roman"/>
          <w:sz w:val="28"/>
          <w:szCs w:val="28"/>
        </w:rPr>
      </w:pPr>
      <w:r w:rsidRPr="004A1455">
        <w:rPr>
          <w:rFonts w:ascii="Times New Roman" w:hAnsi="Times New Roman" w:cs="Times New Roman"/>
          <w:sz w:val="28"/>
          <w:szCs w:val="28"/>
        </w:rPr>
        <w:t>Исключение нестационарных торговых объектов из схемы по инициативе органов местного самоуправления, определенных в соответствии с уставом муниципального образования, уполномоченных на разработку и утверждение схемы, осуществляется с учетом требований законодательства Российской Федерации в случае ремонта и реконструкции автомобильных дорог, тротуаров, изменения расположения светофоров, знаков, парковок, повлекших необходимость переноса нестационарного торгового объекта".</w:t>
      </w:r>
    </w:p>
    <w:p w:rsidR="004A1455" w:rsidRPr="004A1455" w:rsidRDefault="004A1455" w:rsidP="004A1455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A1455">
        <w:rPr>
          <w:rFonts w:ascii="Times New Roman" w:hAnsi="Times New Roman" w:cs="Times New Roman"/>
          <w:sz w:val="28"/>
          <w:szCs w:val="28"/>
        </w:rPr>
        <w:t>1.4. В пункте 2.8. Порядка  третий абзац считать утратившим силу.</w:t>
      </w:r>
    </w:p>
    <w:p w:rsidR="008F6DFC" w:rsidRDefault="008F6DFC" w:rsidP="008F6DF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данное постановление в соответствии с установленным порядком.</w:t>
      </w:r>
    </w:p>
    <w:p w:rsidR="008F6DFC" w:rsidRDefault="008F6DFC" w:rsidP="008F6DF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обнародования.</w:t>
      </w:r>
    </w:p>
    <w:p w:rsidR="008F6DFC" w:rsidRDefault="008F6DFC" w:rsidP="008F6DF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8F17B3" w:rsidRDefault="008F17B3" w:rsidP="008F17B3">
      <w:pPr>
        <w:pStyle w:val="a4"/>
        <w:rPr>
          <w:rFonts w:ascii="Times New Roman" w:hAnsi="Times New Roman"/>
          <w:sz w:val="28"/>
          <w:szCs w:val="28"/>
        </w:rPr>
      </w:pPr>
    </w:p>
    <w:p w:rsidR="008F6DFC" w:rsidRDefault="008F6DFC" w:rsidP="008F17B3">
      <w:pPr>
        <w:pStyle w:val="a4"/>
        <w:rPr>
          <w:rFonts w:ascii="Times New Roman" w:hAnsi="Times New Roman"/>
          <w:sz w:val="28"/>
          <w:szCs w:val="28"/>
        </w:rPr>
      </w:pPr>
    </w:p>
    <w:p w:rsidR="008F6DFC" w:rsidRPr="004A1455" w:rsidRDefault="008F6DFC" w:rsidP="008F17B3">
      <w:pPr>
        <w:pStyle w:val="a4"/>
        <w:rPr>
          <w:rFonts w:ascii="Times New Roman" w:hAnsi="Times New Roman"/>
          <w:sz w:val="28"/>
          <w:szCs w:val="28"/>
        </w:rPr>
      </w:pPr>
    </w:p>
    <w:p w:rsidR="008F17B3" w:rsidRPr="004A1455" w:rsidRDefault="008F17B3" w:rsidP="008F17B3">
      <w:pPr>
        <w:pStyle w:val="a4"/>
        <w:rPr>
          <w:rFonts w:ascii="Times New Roman" w:hAnsi="Times New Roman"/>
          <w:sz w:val="28"/>
          <w:szCs w:val="28"/>
        </w:rPr>
      </w:pPr>
    </w:p>
    <w:p w:rsidR="00BD155C" w:rsidRPr="004A1455" w:rsidRDefault="008F17B3" w:rsidP="00BD155C">
      <w:pPr>
        <w:pStyle w:val="2"/>
        <w:spacing w:line="276" w:lineRule="auto"/>
        <w:ind w:right="-238" w:firstLine="0"/>
        <w:jc w:val="left"/>
        <w:rPr>
          <w:b/>
        </w:rPr>
      </w:pPr>
      <w:r w:rsidRPr="004A1455">
        <w:rPr>
          <w:b/>
        </w:rPr>
        <w:t xml:space="preserve">Глава Комсомольского        </w:t>
      </w:r>
    </w:p>
    <w:p w:rsidR="008F17B3" w:rsidRPr="004A1455" w:rsidRDefault="00BD155C" w:rsidP="00BD155C">
      <w:pPr>
        <w:pStyle w:val="2"/>
        <w:spacing w:line="276" w:lineRule="auto"/>
        <w:ind w:right="-238" w:firstLine="0"/>
        <w:jc w:val="left"/>
        <w:rPr>
          <w:b/>
        </w:rPr>
      </w:pPr>
      <w:r w:rsidRPr="004A1455">
        <w:rPr>
          <w:b/>
        </w:rPr>
        <w:t xml:space="preserve">муниципального образования </w:t>
      </w:r>
      <w:r w:rsidRPr="004A1455">
        <w:rPr>
          <w:b/>
        </w:rPr>
        <w:tab/>
      </w:r>
      <w:r w:rsidRPr="004A1455">
        <w:rPr>
          <w:b/>
        </w:rPr>
        <w:tab/>
      </w:r>
      <w:r w:rsidRPr="004A1455">
        <w:rPr>
          <w:b/>
        </w:rPr>
        <w:tab/>
      </w:r>
      <w:r w:rsidRPr="004A1455">
        <w:rPr>
          <w:b/>
        </w:rPr>
        <w:tab/>
      </w:r>
      <w:r w:rsidRPr="004A1455">
        <w:rPr>
          <w:b/>
        </w:rPr>
        <w:tab/>
      </w:r>
      <w:r w:rsidRPr="004A1455">
        <w:rPr>
          <w:b/>
        </w:rPr>
        <w:tab/>
      </w:r>
      <w:r w:rsidR="008F17B3" w:rsidRPr="004A1455">
        <w:rPr>
          <w:b/>
        </w:rPr>
        <w:t xml:space="preserve">А. К. Ибраев </w:t>
      </w:r>
    </w:p>
    <w:p w:rsidR="008F17B3" w:rsidRDefault="008F17B3" w:rsidP="008F17B3">
      <w:pPr>
        <w:pStyle w:val="a4"/>
        <w:rPr>
          <w:rFonts w:ascii="Times New Roman" w:hAnsi="Times New Roman"/>
        </w:rPr>
      </w:pPr>
    </w:p>
    <w:p w:rsidR="008F17B3" w:rsidRDefault="008F17B3" w:rsidP="008F4EF9">
      <w:pPr>
        <w:pStyle w:val="a4"/>
        <w:jc w:val="center"/>
        <w:rPr>
          <w:rFonts w:ascii="Times New Roman" w:hAnsi="Times New Roman"/>
        </w:rPr>
      </w:pPr>
    </w:p>
    <w:p w:rsidR="008F17B3" w:rsidRDefault="008F17B3" w:rsidP="008F4EF9">
      <w:pPr>
        <w:pStyle w:val="a4"/>
        <w:jc w:val="center"/>
        <w:rPr>
          <w:rFonts w:ascii="Times New Roman" w:hAnsi="Times New Roman"/>
        </w:rPr>
      </w:pPr>
    </w:p>
    <w:p w:rsidR="008F17B3" w:rsidRDefault="008F17B3" w:rsidP="008F4EF9">
      <w:pPr>
        <w:pStyle w:val="a4"/>
        <w:jc w:val="center"/>
        <w:rPr>
          <w:rFonts w:ascii="Times New Roman" w:hAnsi="Times New Roman"/>
        </w:rPr>
      </w:pPr>
    </w:p>
    <w:p w:rsidR="008F17B3" w:rsidRDefault="008F17B3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8F4EF9">
      <w:pPr>
        <w:pStyle w:val="a4"/>
        <w:jc w:val="center"/>
        <w:rPr>
          <w:rFonts w:ascii="Times New Roman" w:hAnsi="Times New Roman"/>
        </w:rPr>
      </w:pPr>
    </w:p>
    <w:p w:rsidR="00BD155C" w:rsidRDefault="00BD155C" w:rsidP="004A1455">
      <w:pPr>
        <w:pStyle w:val="a4"/>
        <w:ind w:firstLine="0"/>
        <w:rPr>
          <w:rFonts w:ascii="Times New Roman" w:hAnsi="Times New Roman"/>
        </w:rPr>
      </w:pPr>
    </w:p>
    <w:sectPr w:rsidR="00BD155C" w:rsidSect="008F4EF9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1AB5"/>
    <w:multiLevelType w:val="hybridMultilevel"/>
    <w:tmpl w:val="733434C4"/>
    <w:lvl w:ilvl="0" w:tplc="42F06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0A523D"/>
    <w:multiLevelType w:val="hybridMultilevel"/>
    <w:tmpl w:val="0AEA28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B7159"/>
    <w:rsid w:val="000603B6"/>
    <w:rsid w:val="000B72FA"/>
    <w:rsid w:val="0015320A"/>
    <w:rsid w:val="00163A74"/>
    <w:rsid w:val="00174AD1"/>
    <w:rsid w:val="001C69B7"/>
    <w:rsid w:val="001D282F"/>
    <w:rsid w:val="001D7773"/>
    <w:rsid w:val="00213506"/>
    <w:rsid w:val="00227F23"/>
    <w:rsid w:val="0026634C"/>
    <w:rsid w:val="002D33F4"/>
    <w:rsid w:val="00376FE0"/>
    <w:rsid w:val="00397FC2"/>
    <w:rsid w:val="003E2151"/>
    <w:rsid w:val="00416F88"/>
    <w:rsid w:val="0043347A"/>
    <w:rsid w:val="0045533F"/>
    <w:rsid w:val="004A1455"/>
    <w:rsid w:val="004D0388"/>
    <w:rsid w:val="004F57E9"/>
    <w:rsid w:val="005000DB"/>
    <w:rsid w:val="00514093"/>
    <w:rsid w:val="0056447D"/>
    <w:rsid w:val="00591A4A"/>
    <w:rsid w:val="005D693C"/>
    <w:rsid w:val="005F1525"/>
    <w:rsid w:val="00616FF0"/>
    <w:rsid w:val="00622B4D"/>
    <w:rsid w:val="00665878"/>
    <w:rsid w:val="006A7048"/>
    <w:rsid w:val="006C457E"/>
    <w:rsid w:val="00724F04"/>
    <w:rsid w:val="007346FF"/>
    <w:rsid w:val="00734CC6"/>
    <w:rsid w:val="007616F7"/>
    <w:rsid w:val="008318B5"/>
    <w:rsid w:val="00837393"/>
    <w:rsid w:val="00871D0B"/>
    <w:rsid w:val="008A088F"/>
    <w:rsid w:val="008C24F0"/>
    <w:rsid w:val="008F17B3"/>
    <w:rsid w:val="008F4EF9"/>
    <w:rsid w:val="008F6DFC"/>
    <w:rsid w:val="009008D6"/>
    <w:rsid w:val="00981D77"/>
    <w:rsid w:val="0099716E"/>
    <w:rsid w:val="00A1560A"/>
    <w:rsid w:val="00AC3F07"/>
    <w:rsid w:val="00AE39B8"/>
    <w:rsid w:val="00B0294B"/>
    <w:rsid w:val="00B12A74"/>
    <w:rsid w:val="00BA3163"/>
    <w:rsid w:val="00BD155C"/>
    <w:rsid w:val="00BD73B0"/>
    <w:rsid w:val="00C06B51"/>
    <w:rsid w:val="00C14B75"/>
    <w:rsid w:val="00C35355"/>
    <w:rsid w:val="00C43F9A"/>
    <w:rsid w:val="00CB7159"/>
    <w:rsid w:val="00CF254F"/>
    <w:rsid w:val="00CF7858"/>
    <w:rsid w:val="00D6709A"/>
    <w:rsid w:val="00E17E76"/>
    <w:rsid w:val="00E5146F"/>
    <w:rsid w:val="00E83891"/>
    <w:rsid w:val="00EB425F"/>
    <w:rsid w:val="00FA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B7159"/>
    <w:rPr>
      <w:color w:val="106BBE"/>
    </w:rPr>
  </w:style>
  <w:style w:type="paragraph" w:styleId="a4">
    <w:name w:val="No Spacing"/>
    <w:link w:val="a5"/>
    <w:uiPriority w:val="1"/>
    <w:qFormat/>
    <w:rsid w:val="00CB71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CB71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B7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0294B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F4EF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Название Знак"/>
    <w:basedOn w:val="a0"/>
    <w:link w:val="a6"/>
    <w:rsid w:val="008F4E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4E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EF9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6C457E"/>
    <w:pPr>
      <w:widowControl/>
      <w:adjustRightInd/>
      <w:spacing w:line="36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C457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8F1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D155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ac">
    <w:name w:val="a"/>
    <w:basedOn w:val="a0"/>
    <w:rsid w:val="004A1455"/>
  </w:style>
  <w:style w:type="paragraph" w:customStyle="1" w:styleId="consplusnormal0">
    <w:name w:val="consplusnormal"/>
    <w:basedOn w:val="a"/>
    <w:rsid w:val="004A14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default0">
    <w:name w:val="default"/>
    <w:basedOn w:val="a"/>
    <w:rsid w:val="004A14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B7159"/>
    <w:rPr>
      <w:color w:val="106BBE"/>
    </w:rPr>
  </w:style>
  <w:style w:type="paragraph" w:styleId="a4">
    <w:name w:val="No Spacing"/>
    <w:link w:val="a5"/>
    <w:uiPriority w:val="1"/>
    <w:qFormat/>
    <w:rsid w:val="00CB71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CB71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B7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0294B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F4EF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Название Знак"/>
    <w:basedOn w:val="a0"/>
    <w:link w:val="a6"/>
    <w:rsid w:val="008F4E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4E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EF9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6C457E"/>
    <w:pPr>
      <w:widowControl/>
      <w:adjustRightInd/>
      <w:spacing w:line="36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C457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8F1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D155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ac">
    <w:name w:val="a"/>
    <w:basedOn w:val="a0"/>
    <w:rsid w:val="004A1455"/>
  </w:style>
  <w:style w:type="paragraph" w:customStyle="1" w:styleId="consplusnormal0">
    <w:name w:val="consplusnormal"/>
    <w:basedOn w:val="a"/>
    <w:rsid w:val="004A14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default0">
    <w:name w:val="default"/>
    <w:basedOn w:val="a"/>
    <w:rsid w:val="004A14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479631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16FBE-FFDF-443F-B52C-5CA3A86D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Yrazgalieva</dc:creator>
  <cp:lastModifiedBy>1</cp:lastModifiedBy>
  <cp:revision>6</cp:revision>
  <cp:lastPrinted>2021-07-08T04:42:00Z</cp:lastPrinted>
  <dcterms:created xsi:type="dcterms:W3CDTF">2021-04-30T11:05:00Z</dcterms:created>
  <dcterms:modified xsi:type="dcterms:W3CDTF">2021-07-08T11:26:00Z</dcterms:modified>
</cp:coreProperties>
</file>