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0A" w:rsidRPr="00C37987" w:rsidRDefault="00C33F0A" w:rsidP="00C3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F0A" w:rsidRPr="00C37987" w:rsidRDefault="00C33F0A" w:rsidP="00C3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379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C33F0A" w:rsidRPr="00C37987" w:rsidRDefault="00C33F0A" w:rsidP="00C3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379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КРАСНОКУТСКОГО МУНИЦИПАЛЬНОГО РАЙОНА </w:t>
      </w:r>
    </w:p>
    <w:p w:rsidR="00C33F0A" w:rsidRPr="00C37987" w:rsidRDefault="00C33F0A" w:rsidP="00C3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379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C33F0A" w:rsidRPr="00C37987" w:rsidRDefault="00C33F0A" w:rsidP="00C33F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33F0A" w:rsidRPr="00C37987" w:rsidRDefault="00C33F0A" w:rsidP="00C33F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C37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ПОСТАНОВЛЕНИЕ</w:t>
      </w:r>
    </w:p>
    <w:p w:rsidR="00C33F0A" w:rsidRPr="00C37987" w:rsidRDefault="00B450EC" w:rsidP="00C33F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от 08 ноября 2021 года № 61</w:t>
      </w:r>
    </w:p>
    <w:p w:rsidR="00C33F0A" w:rsidRPr="00C37987" w:rsidRDefault="00C33F0A" w:rsidP="00C33F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</w:p>
    <w:tbl>
      <w:tblPr>
        <w:tblW w:w="0" w:type="auto"/>
        <w:tblInd w:w="-176" w:type="dxa"/>
        <w:tblLook w:val="04A0"/>
      </w:tblPr>
      <w:tblGrid>
        <w:gridCol w:w="6805"/>
      </w:tblGrid>
      <w:tr w:rsidR="00C33F0A" w:rsidRPr="00C37987" w:rsidTr="00C33F0A">
        <w:trPr>
          <w:trHeight w:val="645"/>
        </w:trPr>
        <w:tc>
          <w:tcPr>
            <w:tcW w:w="6805" w:type="dxa"/>
          </w:tcPr>
          <w:p w:rsidR="00C33F0A" w:rsidRPr="00C33F0A" w:rsidRDefault="00C33F0A" w:rsidP="005F74E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74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 Комсомольского муниципального образования от 29.06.2020 года № 26 «Об утверждении Порядка формирования и утверждения перечня объектов, в отношении которых планируется заключение концессионных соглашений»</w:t>
            </w:r>
          </w:p>
        </w:tc>
      </w:tr>
    </w:tbl>
    <w:p w:rsidR="00C33F0A" w:rsidRPr="00C37987" w:rsidRDefault="00C33F0A" w:rsidP="00C3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F0A" w:rsidRPr="0049746F" w:rsidRDefault="00C33F0A" w:rsidP="00C33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Краснокутского района от 29.10.2021 года № 60-2021/249</w:t>
      </w:r>
      <w:r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21.07.2005 года</w:t>
      </w:r>
      <w:r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115-ФЗ</w:t>
      </w:r>
      <w:r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концессионных соглашениях»</w:t>
      </w:r>
      <w:r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Комсомольского муниципального образования </w:t>
      </w:r>
      <w:r w:rsidRPr="00497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50EC" w:rsidRDefault="00C33F0A" w:rsidP="00692D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дополнение</w:t>
      </w:r>
      <w:r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Комсомольского муниципального образования от 29.06.2020 </w:t>
      </w:r>
      <w:r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26</w:t>
      </w:r>
      <w:r w:rsidRPr="0049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33F0A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формирования и утверждения перечня объектов,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</w:t>
      </w:r>
      <w:r w:rsidR="00C8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69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69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после слов </w:t>
      </w:r>
      <w:r w:rsidR="00692D7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</w:t>
      </w:r>
      <w:r w:rsidR="00C86BB9" w:rsidRPr="00C86BB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соответствии с частью 4.1 статьи 37</w:t>
      </w:r>
      <w:r w:rsidR="00C86BB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» </w:t>
      </w:r>
      <w:r w:rsidR="00692D7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дополнить</w:t>
      </w:r>
      <w:r w:rsidR="00C86BB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1C3E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</w:t>
      </w:r>
      <w:r w:rsidR="00C86BB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</w:t>
      </w:r>
      <w:r w:rsidR="001C3E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C86BB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статьей 52</w:t>
      </w:r>
      <w:r w:rsidR="00692D7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</w:t>
      </w:r>
      <w:r w:rsidR="00C86BB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692D7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далее по тексту без изменений</w:t>
      </w:r>
      <w:r w:rsidR="00B450E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:rsidR="00C86BB9" w:rsidRDefault="00C86BB9" w:rsidP="00B450EC">
      <w:pPr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86BB9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2</w:t>
      </w:r>
      <w:r w:rsidRPr="00C86BB9">
        <w:rPr>
          <w:rFonts w:ascii="Times New Roman" w:eastAsia="Times New Roman" w:hAnsi="Times New Roman" w:cs="Times New Roman"/>
          <w:sz w:val="28"/>
          <w:szCs w:val="28"/>
          <w:lang w:bidi="en-US"/>
        </w:rPr>
        <w:t>. Обнародовать настоящее постановление в соответствии с установленным порядком.</w:t>
      </w:r>
    </w:p>
    <w:p w:rsidR="00B450EC" w:rsidRPr="00B450EC" w:rsidRDefault="00B450EC" w:rsidP="00B45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450EC">
        <w:rPr>
          <w:rFonts w:ascii="Times New Roman" w:eastAsia="Times New Roman" w:hAnsi="Times New Roman" w:cs="Times New Roman"/>
          <w:sz w:val="28"/>
          <w:szCs w:val="28"/>
          <w:lang w:bidi="en-US"/>
        </w:rPr>
        <w:t>3. Настоящее постановление вступает в силу со дня его обнародования.</w:t>
      </w:r>
    </w:p>
    <w:p w:rsidR="00B450EC" w:rsidRDefault="00B450EC" w:rsidP="00B450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450EC" w:rsidRDefault="00B450EC" w:rsidP="00B450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450E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Контроль за использованием настоящего </w:t>
      </w:r>
      <w:r w:rsidRPr="00B450E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оставляю за собой.</w:t>
      </w:r>
    </w:p>
    <w:p w:rsidR="00B450EC" w:rsidRPr="00B450EC" w:rsidRDefault="00B450EC" w:rsidP="00B450EC">
      <w:pPr>
        <w:tabs>
          <w:tab w:val="left" w:pos="567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B450EC" w:rsidRPr="00B450EC" w:rsidRDefault="00B450EC" w:rsidP="00B450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Комсомольского</w:t>
      </w:r>
    </w:p>
    <w:p w:rsidR="008F26CD" w:rsidRDefault="00B450EC" w:rsidP="00B450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                      А.К. Ибраев</w:t>
      </w:r>
    </w:p>
    <w:p w:rsidR="00692D75" w:rsidRDefault="00692D75" w:rsidP="00007841">
      <w:pPr>
        <w:shd w:val="clear" w:color="auto" w:fill="FFFFFF"/>
        <w:spacing w:after="0" w:line="240" w:lineRule="exact"/>
        <w:ind w:left="5670" w:right="-3"/>
        <w:jc w:val="right"/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</w:pPr>
    </w:p>
    <w:p w:rsidR="00692D75" w:rsidRDefault="00692D75">
      <w:pPr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br w:type="page"/>
      </w:r>
    </w:p>
    <w:p w:rsidR="00007841" w:rsidRPr="00007841" w:rsidRDefault="00007841" w:rsidP="00007841">
      <w:pPr>
        <w:shd w:val="clear" w:color="auto" w:fill="FFFFFF"/>
        <w:spacing w:after="0" w:line="240" w:lineRule="exact"/>
        <w:ind w:left="5670" w:right="-3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0784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lastRenderedPageBreak/>
        <w:t>Приложение № 1</w:t>
      </w:r>
    </w:p>
    <w:p w:rsidR="00007841" w:rsidRPr="00007841" w:rsidRDefault="00007841" w:rsidP="00007841">
      <w:pPr>
        <w:shd w:val="clear" w:color="auto" w:fill="FFFFFF"/>
        <w:spacing w:after="0" w:line="240" w:lineRule="exact"/>
        <w:ind w:left="5670"/>
        <w:jc w:val="right"/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</w:pPr>
      <w:r w:rsidRPr="0000784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к постановлению администрации</w:t>
      </w:r>
    </w:p>
    <w:p w:rsidR="00007841" w:rsidRDefault="00007841" w:rsidP="0000784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</w:pPr>
      <w:r w:rsidRPr="0000784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Комсомольского МО</w:t>
      </w:r>
    </w:p>
    <w:p w:rsidR="00692D75" w:rsidRPr="00007841" w:rsidRDefault="00692D75" w:rsidP="0000784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</w:pPr>
      <w:r w:rsidRPr="00692D75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от 29.06.2020 г. № 26</w:t>
      </w:r>
    </w:p>
    <w:p w:rsidR="00692D75" w:rsidRDefault="00692D75" w:rsidP="0000784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(с изменениями, внесенными</w:t>
      </w:r>
    </w:p>
    <w:p w:rsidR="00692D75" w:rsidRDefault="00692D75" w:rsidP="0000784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постановлением администрации</w:t>
      </w:r>
    </w:p>
    <w:p w:rsidR="00007841" w:rsidRPr="00007841" w:rsidRDefault="00007841" w:rsidP="00007841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  <w:r w:rsidRPr="0000784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 xml:space="preserve">от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08.11</w:t>
      </w:r>
      <w:r w:rsidRPr="0000784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2021</w:t>
      </w:r>
      <w:r w:rsidRPr="0000784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 xml:space="preserve"> г</w:t>
      </w:r>
      <w:r w:rsidR="00692D75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ода</w:t>
      </w:r>
      <w:r w:rsidRPr="0000784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 xml:space="preserve"> №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61</w:t>
      </w:r>
      <w:r w:rsidR="00692D75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>)</w:t>
      </w:r>
    </w:p>
    <w:p w:rsidR="00007841" w:rsidRPr="00007841" w:rsidRDefault="00007841" w:rsidP="0000784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841" w:rsidRPr="00007841" w:rsidRDefault="00007841" w:rsidP="005F74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00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ПОРЯДОК</w:t>
      </w:r>
    </w:p>
    <w:p w:rsidR="00007841" w:rsidRPr="00007841" w:rsidRDefault="00007841" w:rsidP="0000784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0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007841" w:rsidRPr="00007841" w:rsidRDefault="00007841" w:rsidP="000078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1. Настоящий Порядок устанавливает порядок формирования и утверждения перечня объектов, право собственности на которые принадлежит или будет принадлежать администрации Комсомольского муниципального образования (далее – объекты), в отношении которых планируется заключение концессионных соглашений (далее – Перечень). </w:t>
      </w:r>
    </w:p>
    <w:p w:rsidR="00007841" w:rsidRPr="00007841" w:rsidRDefault="00007841" w:rsidP="000078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2. Формирование Перечня осуществляется администрацией Комсомольского муниципального образования (далее – уполномоченный орган) ежегодно на основании сведений, предоставляемых администрацией Комсомольского муниципального образования, в соответствии с отраслевой принадлежностью объектов, в отношении которых планируется заключение концессионных соглашений. </w:t>
      </w:r>
    </w:p>
    <w:p w:rsidR="00007841" w:rsidRPr="00007841" w:rsidRDefault="00007841" w:rsidP="005F74E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3. В целях формирования Перечня ежегодно, до 1 декабря года, предшествующего году утверждения Перечня, Перечни представляются в уполномоченный орган:</w:t>
      </w:r>
    </w:p>
    <w:p w:rsidR="00007841" w:rsidRPr="00007841" w:rsidRDefault="00007841" w:rsidP="005F7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сведения об объектах, в отношении которых планируется заключение концессионных соглашений, согласно приложению № 1 к настоящему Порядку (далее – сведения об объектах);</w:t>
      </w:r>
    </w:p>
    <w:p w:rsidR="00007841" w:rsidRPr="00007841" w:rsidRDefault="00007841" w:rsidP="0000784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копии свидетельств о государственной регистрации права собственности администрации Комсомольского муниципального образования на объекты, в отношении которых планируется заключение концессионных соглашений, или иных документов, подтверждающих право собственности администрации Комсомольского муниципального образования (далее – правоустанавливающие документы) (при наличии).</w:t>
      </w:r>
    </w:p>
    <w:p w:rsidR="00007841" w:rsidRPr="00007841" w:rsidRDefault="00007841" w:rsidP="000078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4. 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представляются в уполномоченный орган копии отчета о техническом обследовании имущества, предлагаемого к включению в объект концессионного соглашения и Перечень, подготовленного в соответствии с требованиями нормативных правовых актов Российской Федерации в сфере </w:t>
      </w:r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теплоснабжения, водоснабжения и водоотведения (далее – копия отчета о техническом обследовании имущества).</w:t>
      </w:r>
    </w:p>
    <w:p w:rsidR="00007841" w:rsidRPr="00007841" w:rsidRDefault="00007841" w:rsidP="000078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5. Уполномоченный орган рассматривает документы, указанные в пунктах 3, 4 настоящего Порядка, и принимает решение о включении объектов в Перечень, за исключением случаев, указанных в пункте 6 настоящего Порядка.</w:t>
      </w:r>
    </w:p>
    <w:p w:rsidR="00007841" w:rsidRPr="00007841" w:rsidRDefault="00007841" w:rsidP="00692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6. Объекты не включаются уполномоченным органом в Перечень в случаях, если:</w:t>
      </w:r>
    </w:p>
    <w:p w:rsidR="00007841" w:rsidRPr="00007841" w:rsidRDefault="00007841" w:rsidP="00692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объекты не относятся к объектам, указанным в статье 4 Федерального закона </w:t>
      </w:r>
      <w:hyperlink r:id="rId5" w:history="1">
        <w:r w:rsidRPr="00007841">
          <w:rPr>
            <w:rFonts w:ascii="Times New Roman" w:eastAsia="Times New Roman" w:hAnsi="Times New Roman" w:cs="Times New Roman"/>
            <w:sz w:val="28"/>
            <w:szCs w:val="28"/>
            <w:lang w:eastAsia="ru-RU" w:bidi="en-US"/>
          </w:rPr>
          <w:t>от 21.07.2005 № 115-ФЗ</w:t>
        </w:r>
      </w:hyperlink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«О концессионных соглашениях» (далее - Федеральный закон «О концессионных соглашениях»);</w:t>
      </w:r>
    </w:p>
    <w:p w:rsidR="00007841" w:rsidRPr="00007841" w:rsidRDefault="00007841" w:rsidP="0000784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не представлены документы, указанные в пунктах 3, 4 настоящего Порядка.</w:t>
      </w:r>
    </w:p>
    <w:p w:rsidR="00007841" w:rsidRPr="00007841" w:rsidRDefault="00007841" w:rsidP="000078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7. В целях подтверждения права собственности администрации Комсомольского муниципального образования на объекты, в отношении которых планируется заключение концессионных соглашений, уполномоченный орган в порядке межведомственного взаимодействия может запрашивать правоустанавливающие документы в органе, осуществляющем государственную регистрацию права.</w:t>
      </w:r>
    </w:p>
    <w:p w:rsidR="00007841" w:rsidRPr="00007841" w:rsidRDefault="00007841" w:rsidP="000078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8.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 статьи 37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и статьей 52 </w:t>
      </w:r>
      <w:r w:rsidR="005F74E3"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Федерального закона «О концессионных соглашениях»</w:t>
      </w:r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  <w:bookmarkStart w:id="0" w:name="_GoBack"/>
      <w:bookmarkEnd w:id="0"/>
    </w:p>
    <w:p w:rsidR="00007841" w:rsidRPr="00007841" w:rsidRDefault="00007841" w:rsidP="000078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9. Перечень утверждается распоряжением администрации Комсомольского муниципального образования ежегодно, до 1 февраля текущего календарного года, по форме согласно приложению № 2 к настоящему Порядку. </w:t>
      </w:r>
    </w:p>
    <w:p w:rsidR="00007841" w:rsidRPr="00007841" w:rsidRDefault="00007841" w:rsidP="000078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0784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10. Утвержденный Перечень и сведения о порядке получения копии отчета о техническом обследовании имущества (при наличии) в течение 30 календарных дней подлежат размещению уполномоченным органом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администрации Краснокутского муниципального района в разделе «Муниципальные образования. Комсомольское муниципальное образование».</w:t>
      </w:r>
    </w:p>
    <w:sectPr w:rsidR="00007841" w:rsidRPr="00007841" w:rsidSect="00A6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720D"/>
    <w:rsid w:val="00007841"/>
    <w:rsid w:val="0004720D"/>
    <w:rsid w:val="000E1D42"/>
    <w:rsid w:val="001C3E12"/>
    <w:rsid w:val="005F74E3"/>
    <w:rsid w:val="00692D75"/>
    <w:rsid w:val="008F26CD"/>
    <w:rsid w:val="00A67F81"/>
    <w:rsid w:val="00B450EC"/>
    <w:rsid w:val="00C33F0A"/>
    <w:rsid w:val="00C8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F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3F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F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3F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wmix.ru/lawprojects/439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5</cp:revision>
  <cp:lastPrinted>2021-11-12T14:36:00Z</cp:lastPrinted>
  <dcterms:created xsi:type="dcterms:W3CDTF">2021-11-08T04:35:00Z</dcterms:created>
  <dcterms:modified xsi:type="dcterms:W3CDTF">2021-11-12T14:39:00Z</dcterms:modified>
</cp:coreProperties>
</file>