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AEF" w:rsidRDefault="00611AEF" w:rsidP="00611A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ourier New" w:hAnsi="Courier New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EF" w:rsidRDefault="00611AEF" w:rsidP="00611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11AEF" w:rsidRDefault="00611AEF" w:rsidP="00611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КОМСОМОЛЬСКОГО  МУНИЦИПАЛЬНОГО ОБРАЗОВАНИЯ </w:t>
      </w:r>
    </w:p>
    <w:p w:rsidR="00611AEF" w:rsidRDefault="00611AEF" w:rsidP="00611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КРАСНОКУТСКОГО МУНИЦИПАЛЬНОГО РАЙОНА </w:t>
      </w:r>
    </w:p>
    <w:p w:rsidR="00611AEF" w:rsidRDefault="00611AEF" w:rsidP="00611A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11AEF" w:rsidRPr="00611AEF" w:rsidRDefault="00611AEF" w:rsidP="00611AEF">
      <w:pPr>
        <w:spacing w:after="0"/>
        <w:jc w:val="center"/>
        <w:rPr>
          <w:rFonts w:ascii="Times New Roman" w:hAnsi="Times New Roman"/>
          <w:b/>
          <w:sz w:val="12"/>
          <w:szCs w:val="28"/>
        </w:rPr>
      </w:pPr>
    </w:p>
    <w:p w:rsidR="00611AEF" w:rsidRDefault="00611AEF" w:rsidP="00611A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F4061" w:rsidRPr="000F4061" w:rsidRDefault="000F4061" w:rsidP="000F40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30"/>
          <w:lang w:eastAsia="ru-RU"/>
        </w:rPr>
      </w:pPr>
      <w:r w:rsidRPr="000F4061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>от 08 июня 2021 г</w:t>
      </w:r>
      <w:r w:rsidR="00FA61C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>ода</w:t>
      </w:r>
      <w:r w:rsidRPr="000F4061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 xml:space="preserve"> №</w:t>
      </w:r>
      <w:r w:rsidR="00FA61C2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 xml:space="preserve"> </w:t>
      </w:r>
      <w:r w:rsidRPr="000F4061">
        <w:rPr>
          <w:rFonts w:ascii="Times New Roman" w:eastAsia="Times New Roman" w:hAnsi="Times New Roman"/>
          <w:b/>
          <w:bCs/>
          <w:sz w:val="28"/>
          <w:szCs w:val="30"/>
          <w:lang w:eastAsia="ru-RU"/>
        </w:rPr>
        <w:t>168</w:t>
      </w:r>
    </w:p>
    <w:p w:rsidR="00897373" w:rsidRPr="000F4061" w:rsidRDefault="00897373" w:rsidP="000F4061">
      <w:pPr>
        <w:spacing w:after="0" w:line="240" w:lineRule="auto"/>
        <w:jc w:val="center"/>
        <w:rPr>
          <w:sz w:val="14"/>
        </w:rPr>
      </w:pPr>
    </w:p>
    <w:tbl>
      <w:tblPr>
        <w:tblW w:w="0" w:type="auto"/>
        <w:tblInd w:w="108" w:type="dxa"/>
        <w:tblLook w:val="04A0"/>
      </w:tblPr>
      <w:tblGrid>
        <w:gridCol w:w="7435"/>
      </w:tblGrid>
      <w:tr w:rsidR="00611AEF" w:rsidRPr="003E3CCC" w:rsidTr="00611AEF">
        <w:trPr>
          <w:trHeight w:val="1467"/>
        </w:trPr>
        <w:tc>
          <w:tcPr>
            <w:tcW w:w="7435" w:type="dxa"/>
          </w:tcPr>
          <w:p w:rsidR="00611AEF" w:rsidRPr="003E3CCC" w:rsidRDefault="00611AEF" w:rsidP="00FA61C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1AEF">
              <w:rPr>
                <w:rFonts w:ascii="Times New Roman" w:hAnsi="Times New Roman"/>
                <w:b/>
                <w:sz w:val="28"/>
              </w:rPr>
              <w:t>О внесении изменений в решение от 29.01.2016</w:t>
            </w:r>
            <w:r w:rsidR="00FA61C2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11AEF">
              <w:rPr>
                <w:rFonts w:ascii="Times New Roman" w:hAnsi="Times New Roman"/>
                <w:b/>
                <w:sz w:val="28"/>
              </w:rPr>
              <w:t>г</w:t>
            </w:r>
            <w:r w:rsidR="00FA61C2">
              <w:rPr>
                <w:rFonts w:ascii="Times New Roman" w:hAnsi="Times New Roman"/>
                <w:b/>
                <w:sz w:val="28"/>
              </w:rPr>
              <w:t>ода</w:t>
            </w:r>
            <w:r w:rsidRPr="00611AEF">
              <w:rPr>
                <w:rFonts w:ascii="Times New Roman" w:hAnsi="Times New Roman"/>
                <w:b/>
                <w:sz w:val="28"/>
              </w:rPr>
              <w:t xml:space="preserve"> № 183 «Об утверждении Положения о порядке определения цены земельных участков, находящихся в муниципальной собственности Комсомольского муниципального образования Краснокутского муниципального района Саратовской области, при заключении договора  купли-продажи земельного участка без проведения торгов»</w:t>
            </w:r>
          </w:p>
        </w:tc>
      </w:tr>
    </w:tbl>
    <w:p w:rsidR="000F4061" w:rsidRPr="000F4061" w:rsidRDefault="000F4061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12"/>
          <w:szCs w:val="28"/>
          <w:lang w:eastAsia="ru-RU"/>
        </w:rPr>
      </w:pPr>
    </w:p>
    <w:p w:rsidR="00611AEF" w:rsidRDefault="00611AEF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27 июля 2010 года №210-ФЗ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от 30.12.2020 года № 494-ФЗ «О внесении изменений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Градостроительный кодекс Российской Федерации и отдельные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законодательные акты Российской Федерации в целях обеспечения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 территорий», Уставом Комсомольск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 муниципального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образования Краснокутского муниципального района,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Совет Комсомольского муниципального образования </w:t>
      </w:r>
      <w:r w:rsidRPr="00611A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611AEF" w:rsidRDefault="00611AEF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изменения в приложение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решению Совета Комсомольс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9.0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1.2016 года №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утверждении Положения о порядке определения цены земельных участков, находящихся в муниципальной собственности Комсомольского муниципального образования Краснокутского муниципального района Саратовской области, при заключении договора  купли-продажи земельного участка без проведения торгов», а именно: </w:t>
      </w:r>
    </w:p>
    <w:p w:rsidR="00611AEF" w:rsidRDefault="00611AEF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пункте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заменить слова «комплексное освоение»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«комплексное развитие».</w:t>
      </w:r>
    </w:p>
    <w:p w:rsidR="00611AEF" w:rsidRPr="00611AEF" w:rsidRDefault="00611AEF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после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обнародования.</w:t>
      </w:r>
    </w:p>
    <w:p w:rsidR="00611AEF" w:rsidRPr="00611AEF" w:rsidRDefault="00611AEF" w:rsidP="00611AE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1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собой.</w:t>
      </w:r>
    </w:p>
    <w:p w:rsidR="00611AEF" w:rsidRDefault="00611AEF" w:rsidP="00611AEF">
      <w:pPr>
        <w:spacing w:before="240"/>
        <w:ind w:firstLine="851"/>
      </w:pPr>
    </w:p>
    <w:tbl>
      <w:tblPr>
        <w:tblW w:w="0" w:type="auto"/>
        <w:tblLook w:val="04A0"/>
      </w:tblPr>
      <w:tblGrid>
        <w:gridCol w:w="4813"/>
        <w:gridCol w:w="4758"/>
      </w:tblGrid>
      <w:tr w:rsidR="00611AEF" w:rsidRPr="00611AEF" w:rsidTr="00611AEF">
        <w:tc>
          <w:tcPr>
            <w:tcW w:w="4813" w:type="dxa"/>
          </w:tcPr>
          <w:p w:rsidR="00611AEF" w:rsidRPr="00611AEF" w:rsidRDefault="00611AEF" w:rsidP="00611AE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Комсомольского</w:t>
            </w:r>
          </w:p>
          <w:p w:rsidR="00611AEF" w:rsidRPr="00611AEF" w:rsidRDefault="00611AEF" w:rsidP="00611AE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758" w:type="dxa"/>
          </w:tcPr>
          <w:p w:rsidR="00611AEF" w:rsidRPr="00611AEF" w:rsidRDefault="00611AEF" w:rsidP="00611AE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11AEF" w:rsidRPr="00611AEF" w:rsidRDefault="00611AEF" w:rsidP="00611AE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11A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Ибраев А.К.</w:t>
            </w:r>
          </w:p>
        </w:tc>
      </w:tr>
    </w:tbl>
    <w:p w:rsidR="00611AEF" w:rsidRDefault="00611AEF" w:rsidP="006248CC">
      <w:bookmarkStart w:id="0" w:name="_GoBack"/>
      <w:bookmarkEnd w:id="0"/>
    </w:p>
    <w:sectPr w:rsidR="00611AEF" w:rsidSect="0065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4198"/>
    <w:rsid w:val="000F4061"/>
    <w:rsid w:val="002024A1"/>
    <w:rsid w:val="003B4198"/>
    <w:rsid w:val="00611AEF"/>
    <w:rsid w:val="006248CC"/>
    <w:rsid w:val="00654510"/>
    <w:rsid w:val="00897373"/>
    <w:rsid w:val="00FA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1</cp:lastModifiedBy>
  <cp:revision>5</cp:revision>
  <cp:lastPrinted>2021-06-28T11:23:00Z</cp:lastPrinted>
  <dcterms:created xsi:type="dcterms:W3CDTF">2021-06-24T06:39:00Z</dcterms:created>
  <dcterms:modified xsi:type="dcterms:W3CDTF">2021-07-08T12:05:00Z</dcterms:modified>
</cp:coreProperties>
</file>