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6" w:rsidRPr="00B92814" w:rsidRDefault="00645BC4" w:rsidP="005761F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92814"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  <w:r w:rsidR="00B124A6" w:rsidRPr="00B92814">
        <w:rPr>
          <w:rFonts w:ascii="Times New Roman" w:hAnsi="Times New Roman"/>
          <w:b/>
          <w:sz w:val="28"/>
          <w:szCs w:val="28"/>
        </w:rPr>
        <w:t>КРАСНОКУТСКОГО МУНИЦИПАЛЬНОГО РАЙОНА САРАТОВСКОЙ ОБЛАСТИ</w:t>
      </w:r>
    </w:p>
    <w:p w:rsidR="00547B66" w:rsidRPr="00003921" w:rsidRDefault="00645BC4" w:rsidP="005761F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47B66" w:rsidRPr="0000392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4910CD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4910CD" w:rsidRDefault="0062744C" w:rsidP="005761F8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="00B124A6"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июля 2022</w:t>
            </w:r>
          </w:p>
        </w:tc>
        <w:tc>
          <w:tcPr>
            <w:tcW w:w="3301" w:type="dxa"/>
          </w:tcPr>
          <w:p w:rsidR="00547B66" w:rsidRPr="004910CD" w:rsidRDefault="00547B66" w:rsidP="005761F8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4910CD" w:rsidRDefault="00B124A6" w:rsidP="009A3EB0">
            <w:pPr>
              <w:suppressAutoHyphens/>
              <w:spacing w:after="0" w:line="240" w:lineRule="atLeast"/>
              <w:ind w:righ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 w:rsidR="00B444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9A3EB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4910CD"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</w:p>
        </w:tc>
      </w:tr>
    </w:tbl>
    <w:p w:rsidR="004910CD" w:rsidRDefault="004910CD" w:rsidP="005761F8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7B66" w:rsidRPr="00B92814" w:rsidRDefault="00870DA9" w:rsidP="005761F8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  <w:r w:rsidR="00E44140" w:rsidRPr="00B928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Красный Кут</w:t>
      </w:r>
    </w:p>
    <w:p w:rsidR="00870DA9" w:rsidRPr="00B92814" w:rsidRDefault="00870DA9" w:rsidP="00870D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7A7" w:rsidRPr="00C8357A" w:rsidRDefault="00C32AB9" w:rsidP="00491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7A">
        <w:rPr>
          <w:rFonts w:ascii="Times New Roman" w:hAnsi="Times New Roman" w:cs="Times New Roman"/>
          <w:b/>
          <w:sz w:val="28"/>
          <w:szCs w:val="28"/>
        </w:rPr>
        <w:t>О предложении администраци</w:t>
      </w:r>
      <w:r w:rsidR="009A3EB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4140" w:rsidRPr="00C8357A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A3EB0">
        <w:rPr>
          <w:rFonts w:ascii="Times New Roman" w:hAnsi="Times New Roman" w:cs="Times New Roman"/>
          <w:b/>
          <w:sz w:val="28"/>
          <w:szCs w:val="28"/>
        </w:rPr>
        <w:t>а</w:t>
      </w:r>
    </w:p>
    <w:p w:rsidR="009A3EB0" w:rsidRDefault="00C32AB9" w:rsidP="009A3E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57A">
        <w:rPr>
          <w:rFonts w:ascii="Times New Roman" w:hAnsi="Times New Roman" w:cs="Times New Roman"/>
          <w:b/>
          <w:sz w:val="28"/>
          <w:szCs w:val="28"/>
        </w:rPr>
        <w:t xml:space="preserve">специальных мест для размещения печатных агитационных материалов кандидатов при проведении выборов </w:t>
      </w:r>
      <w:r w:rsidR="009A3EB0"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Pr="00C8357A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</w:t>
      </w:r>
      <w:r w:rsidR="009A3EB0">
        <w:rPr>
          <w:rFonts w:ascii="Times New Roman" w:hAnsi="Times New Roman" w:cs="Times New Roman"/>
          <w:b/>
          <w:sz w:val="28"/>
          <w:szCs w:val="28"/>
        </w:rPr>
        <w:t>и</w:t>
      </w:r>
      <w:r w:rsidRPr="00C8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A7" w:rsidRPr="00C8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B69" w:rsidRPr="00C8357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44140" w:rsidRPr="00C8357A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E44140" w:rsidRPr="00C8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A7" w:rsidRPr="00C83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EB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A3EB0" w:rsidRDefault="009A3EB0" w:rsidP="009A3E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1AA" w:rsidRPr="00E44140" w:rsidRDefault="009A3EB0" w:rsidP="009A3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121AA" w:rsidRPr="00E121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пунктом 7 статьи 54 Федерального закона «Об основных гарантиях избирательных прав и права на участие в референдуме граждан Российской Федерации», частью 8 статьи 49 </w:t>
      </w:r>
      <w:r w:rsidR="00E121AA" w:rsidRPr="00E121AA">
        <w:rPr>
          <w:rFonts w:ascii="Times New Roman" w:hAnsi="Times New Roman" w:cs="Times New Roman"/>
          <w:bCs/>
          <w:sz w:val="28"/>
          <w:szCs w:val="28"/>
        </w:rPr>
        <w:t>Закона Саратовской области «О выборах депутат</w:t>
      </w:r>
      <w:r w:rsidR="003927A7">
        <w:rPr>
          <w:rFonts w:ascii="Times New Roman" w:hAnsi="Times New Roman" w:cs="Times New Roman"/>
          <w:bCs/>
          <w:sz w:val="28"/>
          <w:szCs w:val="28"/>
        </w:rPr>
        <w:t>ов Саратовской областной Думы»</w:t>
      </w:r>
      <w:r w:rsidR="00E121AA" w:rsidRPr="00E121AA">
        <w:rPr>
          <w:rFonts w:ascii="Times New Roman" w:hAnsi="Times New Roman" w:cs="Times New Roman"/>
          <w:bCs/>
          <w:sz w:val="28"/>
          <w:szCs w:val="28"/>
        </w:rPr>
        <w:t xml:space="preserve">, территориальная избирательная комиссия </w:t>
      </w:r>
      <w:proofErr w:type="spellStart"/>
      <w:r w:rsidR="00E44140">
        <w:rPr>
          <w:rFonts w:ascii="Times New Roman" w:hAnsi="Times New Roman" w:cs="Times New Roman"/>
          <w:bCs/>
          <w:sz w:val="28"/>
          <w:szCs w:val="28"/>
        </w:rPr>
        <w:t>Краснокутского</w:t>
      </w:r>
      <w:proofErr w:type="spellEnd"/>
      <w:r w:rsidR="00E4414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E121AA" w:rsidRPr="00E121AA">
        <w:rPr>
          <w:rFonts w:ascii="Times New Roman" w:hAnsi="Times New Roman" w:cs="Times New Roman"/>
          <w:bCs/>
          <w:sz w:val="28"/>
          <w:szCs w:val="28"/>
        </w:rPr>
        <w:t xml:space="preserve">с полномочиями окружной избирательной комиссии по </w:t>
      </w:r>
      <w:proofErr w:type="spellStart"/>
      <w:r w:rsidR="00E44140">
        <w:rPr>
          <w:rFonts w:ascii="Times New Roman" w:hAnsi="Times New Roman" w:cs="Times New Roman"/>
          <w:bCs/>
          <w:sz w:val="28"/>
          <w:szCs w:val="28"/>
        </w:rPr>
        <w:t>Краснокутскому</w:t>
      </w:r>
      <w:proofErr w:type="spellEnd"/>
      <w:r w:rsidR="00E121AA" w:rsidRPr="00E121AA">
        <w:rPr>
          <w:rFonts w:ascii="Times New Roman" w:hAnsi="Times New Roman" w:cs="Times New Roman"/>
          <w:bCs/>
          <w:sz w:val="28"/>
          <w:szCs w:val="28"/>
        </w:rPr>
        <w:t xml:space="preserve"> одномандатному избирательному округу № </w:t>
      </w:r>
      <w:r w:rsidR="00E44140">
        <w:rPr>
          <w:rFonts w:ascii="Times New Roman" w:hAnsi="Times New Roman" w:cs="Times New Roman"/>
          <w:bCs/>
          <w:sz w:val="28"/>
          <w:szCs w:val="28"/>
        </w:rPr>
        <w:t xml:space="preserve">24  </w:t>
      </w:r>
      <w:r w:rsidR="00E44140" w:rsidRPr="00E44140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="00E121AA" w:rsidRPr="00E4414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910CD" w:rsidRDefault="004910CD" w:rsidP="009A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A7" w:rsidRPr="003927A7" w:rsidRDefault="00E121AA" w:rsidP="009A3E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>1.</w:t>
      </w:r>
      <w:r w:rsidR="003927A7">
        <w:rPr>
          <w:rFonts w:ascii="Times New Roman" w:hAnsi="Times New Roman" w:cs="Times New Roman"/>
          <w:sz w:val="28"/>
          <w:szCs w:val="28"/>
        </w:rPr>
        <w:t xml:space="preserve"> 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Определить специальные места для размещения предвыборных печатных агитационных материалов в период подготовки и проведения выборов </w:t>
      </w:r>
      <w:r w:rsidR="009A3EB0">
        <w:rPr>
          <w:rFonts w:ascii="Times New Roman" w:hAnsi="Times New Roman" w:cs="Times New Roman"/>
          <w:sz w:val="28"/>
          <w:szCs w:val="28"/>
        </w:rPr>
        <w:t>Губернатора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Саратовской област</w:t>
      </w:r>
      <w:r w:rsidR="009A3EB0">
        <w:rPr>
          <w:rFonts w:ascii="Times New Roman" w:hAnsi="Times New Roman" w:cs="Times New Roman"/>
          <w:sz w:val="28"/>
          <w:szCs w:val="28"/>
        </w:rPr>
        <w:t>и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</w:t>
      </w:r>
      <w:r w:rsidR="00A154F7">
        <w:rPr>
          <w:rFonts w:ascii="Times New Roman" w:hAnsi="Times New Roman" w:cs="Times New Roman"/>
          <w:sz w:val="28"/>
          <w:szCs w:val="28"/>
        </w:rPr>
        <w:t>на территории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3927A7" w:rsidRPr="003927A7">
        <w:rPr>
          <w:rFonts w:ascii="Times New Roman" w:hAnsi="Times New Roman" w:cs="Times New Roman"/>
          <w:sz w:val="28"/>
          <w:szCs w:val="28"/>
        </w:rPr>
        <w:t xml:space="preserve"> </w:t>
      </w:r>
      <w:r w:rsidR="009A3EB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927A7" w:rsidRPr="003927A7">
        <w:rPr>
          <w:rFonts w:ascii="Times New Roman" w:hAnsi="Times New Roman" w:cs="Times New Roman"/>
          <w:sz w:val="28"/>
          <w:szCs w:val="28"/>
        </w:rPr>
        <w:t xml:space="preserve">  11 сентября 2022 года.</w:t>
      </w:r>
    </w:p>
    <w:p w:rsidR="00D41061" w:rsidRPr="00D41061" w:rsidRDefault="00D41061" w:rsidP="009A3E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061">
        <w:rPr>
          <w:rFonts w:ascii="Times New Roman" w:hAnsi="Times New Roman" w:cs="Times New Roman"/>
          <w:sz w:val="28"/>
          <w:szCs w:val="28"/>
        </w:rPr>
        <w:t>2. Предложить глав</w:t>
      </w:r>
      <w:r w:rsidR="00E44140">
        <w:rPr>
          <w:rFonts w:ascii="Times New Roman" w:hAnsi="Times New Roman" w:cs="Times New Roman"/>
          <w:sz w:val="28"/>
          <w:szCs w:val="28"/>
        </w:rPr>
        <w:t xml:space="preserve">е </w:t>
      </w:r>
      <w:r w:rsidR="009A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Гречушкиной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В.В., </w:t>
      </w:r>
      <w:r w:rsidR="00561A7D">
        <w:rPr>
          <w:rFonts w:ascii="Times New Roman" w:hAnsi="Times New Roman" w:cs="Times New Roman"/>
          <w:sz w:val="28"/>
          <w:szCs w:val="28"/>
        </w:rPr>
        <w:t xml:space="preserve"> </w:t>
      </w:r>
      <w:r w:rsidRPr="00D41061">
        <w:rPr>
          <w:rFonts w:ascii="Times New Roman" w:hAnsi="Times New Roman" w:cs="Times New Roman"/>
          <w:sz w:val="28"/>
          <w:szCs w:val="28"/>
        </w:rPr>
        <w:t xml:space="preserve">выделить и оборудовать специальные места для размещения печатных агитационных материалов по выборам </w:t>
      </w:r>
      <w:r w:rsidR="009A3EB0">
        <w:rPr>
          <w:rFonts w:ascii="Times New Roman" w:hAnsi="Times New Roman" w:cs="Times New Roman"/>
          <w:sz w:val="28"/>
          <w:szCs w:val="28"/>
        </w:rPr>
        <w:t>Губернатора</w:t>
      </w:r>
      <w:r w:rsidRPr="00D41061">
        <w:rPr>
          <w:rFonts w:ascii="Times New Roman" w:hAnsi="Times New Roman" w:cs="Times New Roman"/>
          <w:sz w:val="28"/>
          <w:szCs w:val="28"/>
        </w:rPr>
        <w:t xml:space="preserve"> Саратовской област</w:t>
      </w:r>
      <w:r w:rsidR="009A3EB0">
        <w:rPr>
          <w:rFonts w:ascii="Times New Roman" w:hAnsi="Times New Roman" w:cs="Times New Roman"/>
          <w:sz w:val="28"/>
          <w:szCs w:val="28"/>
        </w:rPr>
        <w:t xml:space="preserve">и </w:t>
      </w:r>
      <w:r w:rsidR="0067559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7559B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67559B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№ </w:t>
      </w:r>
      <w:r w:rsidR="009A3EB0">
        <w:rPr>
          <w:rFonts w:ascii="Times New Roman" w:hAnsi="Times New Roman" w:cs="Times New Roman"/>
          <w:sz w:val="28"/>
          <w:szCs w:val="28"/>
        </w:rPr>
        <w:t>1</w:t>
      </w:r>
      <w:r w:rsidR="00E4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D41061">
        <w:rPr>
          <w:rFonts w:ascii="Times New Roman" w:hAnsi="Times New Roman" w:cs="Times New Roman"/>
          <w:sz w:val="28"/>
          <w:szCs w:val="28"/>
        </w:rPr>
        <w:t>.</w:t>
      </w:r>
    </w:p>
    <w:p w:rsidR="00E121AA" w:rsidRDefault="00E121AA" w:rsidP="009A3E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2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1A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E44140">
        <w:rPr>
          <w:rFonts w:ascii="Times New Roman" w:hAnsi="Times New Roman" w:cs="Times New Roman"/>
          <w:sz w:val="28"/>
          <w:szCs w:val="28"/>
        </w:rPr>
        <w:t xml:space="preserve">секретаря территориальной избирательной комиссии </w:t>
      </w:r>
      <w:proofErr w:type="spellStart"/>
      <w:r w:rsidR="00E44140">
        <w:rPr>
          <w:rFonts w:ascii="Times New Roman" w:hAnsi="Times New Roman" w:cs="Times New Roman"/>
          <w:sz w:val="28"/>
          <w:szCs w:val="28"/>
        </w:rPr>
        <w:t>Саяпину</w:t>
      </w:r>
      <w:proofErr w:type="spellEnd"/>
      <w:r w:rsidR="00E4414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70D60" w:rsidRDefault="00570D60" w:rsidP="00570D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0D60" w:rsidRPr="00570D60" w:rsidRDefault="00570D60" w:rsidP="00570D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0D6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70D60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57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D60" w:rsidRPr="00570D60" w:rsidRDefault="00570D60" w:rsidP="00570D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0D6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570D60" w:rsidRPr="00570D60" w:rsidRDefault="00570D60" w:rsidP="00570D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D60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570D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0D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0D60">
        <w:rPr>
          <w:rFonts w:ascii="Times New Roman" w:hAnsi="Times New Roman" w:cs="Times New Roman"/>
          <w:sz w:val="28"/>
          <w:szCs w:val="28"/>
        </w:rPr>
        <w:t xml:space="preserve">     </w:t>
      </w:r>
      <w:r w:rsidRPr="00570D60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D60">
        <w:rPr>
          <w:rFonts w:ascii="Times New Roman" w:hAnsi="Times New Roman" w:cs="Times New Roman"/>
          <w:sz w:val="28"/>
          <w:szCs w:val="28"/>
        </w:rPr>
        <w:t>Ханыкина</w:t>
      </w:r>
      <w:proofErr w:type="spellEnd"/>
    </w:p>
    <w:p w:rsidR="00762A08" w:rsidRPr="00570D60" w:rsidRDefault="00762A08" w:rsidP="005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60" w:rsidRPr="00570D60" w:rsidRDefault="00570D60" w:rsidP="005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60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 w:rsidRPr="00570D60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570D6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0D60" w:rsidRPr="00570D60" w:rsidRDefault="00570D60" w:rsidP="005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D6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570D60" w:rsidRDefault="00570D60" w:rsidP="005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70D60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570D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0D6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0D60">
        <w:rPr>
          <w:rFonts w:ascii="Times New Roman" w:hAnsi="Times New Roman" w:cs="Times New Roman"/>
          <w:sz w:val="28"/>
          <w:szCs w:val="28"/>
        </w:rPr>
        <w:t xml:space="preserve">    </w:t>
      </w:r>
      <w:r w:rsidRPr="00570D60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D60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</w:p>
    <w:p w:rsidR="00570D60" w:rsidRDefault="00570D60" w:rsidP="009A3EB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570D60" w:rsidRDefault="00570D60" w:rsidP="009A3EB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570D60" w:rsidRDefault="00570D60" w:rsidP="009A3EB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1E21E0" w:rsidRPr="00E97581" w:rsidRDefault="001E21E0" w:rsidP="001E21E0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9758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A3EB0">
        <w:rPr>
          <w:rFonts w:ascii="Times New Roman" w:hAnsi="Times New Roman" w:cs="Times New Roman"/>
          <w:sz w:val="24"/>
          <w:szCs w:val="24"/>
        </w:rPr>
        <w:t>1</w:t>
      </w:r>
      <w:r w:rsidRPr="00E97581">
        <w:rPr>
          <w:rFonts w:ascii="Times New Roman" w:hAnsi="Times New Roman" w:cs="Times New Roman"/>
          <w:sz w:val="24"/>
          <w:szCs w:val="24"/>
        </w:rPr>
        <w:t xml:space="preserve"> к решению территориальной избирательной комиссии </w:t>
      </w:r>
      <w:proofErr w:type="spellStart"/>
      <w:r w:rsidRPr="00E97581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E9758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E21E0" w:rsidRPr="00E97581" w:rsidRDefault="001E21E0" w:rsidP="001E21E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E97581">
        <w:rPr>
          <w:rFonts w:ascii="Times New Roman" w:hAnsi="Times New Roman" w:cs="Times New Roman"/>
          <w:sz w:val="24"/>
          <w:szCs w:val="24"/>
        </w:rPr>
        <w:t>от 25 июля 2022 года № 3</w:t>
      </w:r>
      <w:r w:rsidR="009A3EB0">
        <w:rPr>
          <w:rFonts w:ascii="Times New Roman" w:hAnsi="Times New Roman" w:cs="Times New Roman"/>
          <w:sz w:val="24"/>
          <w:szCs w:val="24"/>
        </w:rPr>
        <w:t>8</w:t>
      </w:r>
      <w:r w:rsidRPr="00E97581">
        <w:rPr>
          <w:rFonts w:ascii="Times New Roman" w:hAnsi="Times New Roman" w:cs="Times New Roman"/>
          <w:sz w:val="24"/>
          <w:szCs w:val="24"/>
        </w:rPr>
        <w:t>/1</w:t>
      </w:r>
      <w:r w:rsidR="009A3EB0">
        <w:rPr>
          <w:rFonts w:ascii="Times New Roman" w:hAnsi="Times New Roman" w:cs="Times New Roman"/>
          <w:sz w:val="24"/>
          <w:szCs w:val="24"/>
        </w:rPr>
        <w:t>42</w:t>
      </w:r>
      <w:r w:rsidRPr="00E97581">
        <w:rPr>
          <w:rFonts w:ascii="Times New Roman" w:hAnsi="Times New Roman" w:cs="Times New Roman"/>
          <w:sz w:val="24"/>
          <w:szCs w:val="24"/>
        </w:rPr>
        <w:t>-р</w:t>
      </w:r>
    </w:p>
    <w:p w:rsidR="00E97581" w:rsidRPr="00D41061" w:rsidRDefault="00E97581" w:rsidP="00E97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1061">
        <w:rPr>
          <w:rFonts w:ascii="Times New Roman" w:hAnsi="Times New Roman" w:cs="Times New Roman"/>
          <w:b/>
          <w:sz w:val="28"/>
        </w:rPr>
        <w:t>Перечень</w:t>
      </w:r>
    </w:p>
    <w:p w:rsidR="00E97581" w:rsidRPr="00E97581" w:rsidRDefault="00E97581" w:rsidP="00E9758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61">
        <w:rPr>
          <w:rFonts w:ascii="Times New Roman" w:hAnsi="Times New Roman" w:cs="Times New Roman"/>
          <w:b/>
          <w:sz w:val="28"/>
        </w:rPr>
        <w:t xml:space="preserve">специальных мест для размещения печатных агитационных материалов  на выборах </w:t>
      </w:r>
      <w:r w:rsidR="009A3EB0">
        <w:rPr>
          <w:rFonts w:ascii="Times New Roman" w:hAnsi="Times New Roman" w:cs="Times New Roman"/>
          <w:b/>
          <w:sz w:val="28"/>
        </w:rPr>
        <w:t xml:space="preserve">Губернатора </w:t>
      </w:r>
      <w:r w:rsidRPr="00D41061">
        <w:rPr>
          <w:rFonts w:ascii="Times New Roman" w:hAnsi="Times New Roman" w:cs="Times New Roman"/>
          <w:b/>
          <w:sz w:val="28"/>
        </w:rPr>
        <w:t xml:space="preserve"> Саратовской област</w:t>
      </w:r>
      <w:r w:rsidR="009A3EB0">
        <w:rPr>
          <w:rFonts w:ascii="Times New Roman" w:hAnsi="Times New Roman" w:cs="Times New Roman"/>
          <w:b/>
          <w:sz w:val="28"/>
        </w:rPr>
        <w:t xml:space="preserve">и </w:t>
      </w:r>
      <w:r>
        <w:rPr>
          <w:rFonts w:ascii="Times New Roman" w:hAnsi="Times New Roman" w:cs="Times New Roman"/>
          <w:b/>
          <w:sz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</w:rPr>
        <w:t>Краснокутского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2984"/>
        <w:gridCol w:w="4930"/>
      </w:tblGrid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избирательного                                      участка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специальных мест для размещения печатных агитационных материалов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1038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Маяковского №129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1039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Маяковского №131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1040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проспект Победы №3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1041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 площадь им. Ленина  (у здания почтамта)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1042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№58 (у здания городского Дома культуры)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1043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Армейская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№27 </w:t>
            </w:r>
          </w:p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1044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29 «А» (у здания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горэлектросети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1045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№103/107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1046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Куховаренко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№172 (у здания районных электросетей)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1047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ул.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Куховаренко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№196 (у здания ГОУ НПО «ПУ-64»)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1048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  пос.мелиораторов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адовая № 25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1049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№1/13 (у здания лаборатории ООО «Элеватор» Красный Кут»)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авиагородок №55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1051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Красный Кут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Красный Кут авиагородок (у здания общежития постоянного состава)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1052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пос. Загородный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Загородный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(у конторы ОНО ППЗ «Красный Кут»)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1053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пос. Загородный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Загородный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 (у конторы ОНО ППЗ «Красный Кут»)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Зооветтехникум</w:t>
            </w:r>
            <w:proofErr w:type="spellEnd"/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Зооветтехникум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здания  общежития №1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1055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пос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еменной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Семенной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 (у административно-лабораторного корпус)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1056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огиновка</w:t>
            </w:r>
            <w:proofErr w:type="spellEnd"/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Логиновка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Логиновского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1057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ебедевка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Лебедевка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Центральная №40 (у здания администрации Лебедевского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1058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.Ж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дановка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Ждановка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кольная №36 (у здания администрации Ждановского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1059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епное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Репное 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.Ш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кольная №5  (у здания клуба)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1060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арпенка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№53 (у здания администрации Лебедевского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1061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ерхний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Еруслан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Верхний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Еруслан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№31 «Б» (у здания бывшего Дома культуры)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1062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.Ж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уравлевка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Журавлевка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Колхозная №46 (у магазина ЧП «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Наумик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1063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омсомольское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Комсомольское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Советская №43 «А» (у здания Дома культуры)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1064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сатово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Усатово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.Ц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ентральная №10 «Б»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Усатовского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1065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калово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Чкалово ул. Рабочая №4 «А» (у магазина ИП Филатова </w:t>
            </w:r>
            <w:proofErr w:type="gramEnd"/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1066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ьковка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Дьковка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Энгельса №2 (у магазина ЧП «Дьяков»)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1067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епехинка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Лепехинка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ул. 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№20 (у здания администрации Чкаловского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1068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ирово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Кирово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№8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Усатовского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1069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хмат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Ахмат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№31 (у здания администрации Первомайского МО)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1070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авровка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Лавровка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№46 (у здания администрации Лавровского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1071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ервомайское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Первомайское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№29 (у здания администрации Первомайского МО)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1072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нтернациональное 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Интернациональное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 (у здания администрации Интернационального МО) 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1073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екорд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Рекорд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№43 (у здания администрации Интернационального МО)  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1074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орки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Норки 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№17 «А» (у здания магазина)</w:t>
            </w:r>
          </w:p>
        </w:tc>
      </w:tr>
      <w:tr w:rsidR="00E97581" w:rsidRPr="00E97581" w:rsidTr="009A3EB0">
        <w:tc>
          <w:tcPr>
            <w:tcW w:w="1526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1075</w:t>
            </w:r>
          </w:p>
        </w:tc>
        <w:tc>
          <w:tcPr>
            <w:tcW w:w="2984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мское </w:t>
            </w:r>
          </w:p>
        </w:tc>
        <w:tc>
          <w:tcPr>
            <w:tcW w:w="4930" w:type="dxa"/>
          </w:tcPr>
          <w:p w:rsidR="00E97581" w:rsidRPr="00E97581" w:rsidRDefault="00E97581" w:rsidP="009A3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Краснокутский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с. Ямское ул. </w:t>
            </w:r>
            <w:proofErr w:type="gram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 (у здания администрации </w:t>
            </w:r>
            <w:proofErr w:type="spellStart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Журавлевского</w:t>
            </w:r>
            <w:proofErr w:type="spellEnd"/>
            <w:r w:rsidRPr="00E97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МО)  </w:t>
            </w:r>
          </w:p>
        </w:tc>
      </w:tr>
    </w:tbl>
    <w:p w:rsidR="007E5B69" w:rsidRPr="00D41061" w:rsidRDefault="007E5B69" w:rsidP="00A35406">
      <w:pPr>
        <w:autoSpaceDE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</w:rPr>
      </w:pPr>
    </w:p>
    <w:sectPr w:rsidR="007E5B69" w:rsidRPr="00D41061" w:rsidSect="00D41061">
      <w:pgSz w:w="11906" w:h="16838"/>
      <w:pgMar w:top="1134" w:right="851" w:bottom="709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09" w:rsidRDefault="00A72509" w:rsidP="007E5B69">
      <w:pPr>
        <w:spacing w:after="0" w:line="240" w:lineRule="auto"/>
      </w:pPr>
      <w:r>
        <w:separator/>
      </w:r>
    </w:p>
  </w:endnote>
  <w:endnote w:type="continuationSeparator" w:id="0">
    <w:p w:rsidR="00A72509" w:rsidRDefault="00A72509" w:rsidP="007E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09" w:rsidRDefault="00A72509" w:rsidP="007E5B69">
      <w:pPr>
        <w:spacing w:after="0" w:line="240" w:lineRule="auto"/>
      </w:pPr>
      <w:r>
        <w:separator/>
      </w:r>
    </w:p>
  </w:footnote>
  <w:footnote w:type="continuationSeparator" w:id="0">
    <w:p w:rsidR="00A72509" w:rsidRDefault="00A72509" w:rsidP="007E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B4E"/>
    <w:multiLevelType w:val="hybridMultilevel"/>
    <w:tmpl w:val="1C845F20"/>
    <w:lvl w:ilvl="0" w:tplc="CD469A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2EA01B7"/>
    <w:multiLevelType w:val="hybridMultilevel"/>
    <w:tmpl w:val="973A18A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478D"/>
    <w:multiLevelType w:val="hybridMultilevel"/>
    <w:tmpl w:val="431AABB4"/>
    <w:lvl w:ilvl="0" w:tplc="9A2402F2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69064CF1"/>
    <w:multiLevelType w:val="singleLevel"/>
    <w:tmpl w:val="EF726E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B66"/>
    <w:rsid w:val="0001352A"/>
    <w:rsid w:val="0003733B"/>
    <w:rsid w:val="000B71BE"/>
    <w:rsid w:val="00122AC5"/>
    <w:rsid w:val="00192C26"/>
    <w:rsid w:val="001C38A6"/>
    <w:rsid w:val="001C78A2"/>
    <w:rsid w:val="001E0379"/>
    <w:rsid w:val="001E21E0"/>
    <w:rsid w:val="001E6104"/>
    <w:rsid w:val="002A72E3"/>
    <w:rsid w:val="00367E1C"/>
    <w:rsid w:val="003927A7"/>
    <w:rsid w:val="00424D21"/>
    <w:rsid w:val="004910CD"/>
    <w:rsid w:val="00521B90"/>
    <w:rsid w:val="00547B66"/>
    <w:rsid w:val="00561A7D"/>
    <w:rsid w:val="00570D60"/>
    <w:rsid w:val="005761F8"/>
    <w:rsid w:val="005B281E"/>
    <w:rsid w:val="005D3116"/>
    <w:rsid w:val="00607E70"/>
    <w:rsid w:val="00622837"/>
    <w:rsid w:val="0062744C"/>
    <w:rsid w:val="00634BFE"/>
    <w:rsid w:val="00645BC4"/>
    <w:rsid w:val="00671FEB"/>
    <w:rsid w:val="0067559B"/>
    <w:rsid w:val="006957D9"/>
    <w:rsid w:val="00762A08"/>
    <w:rsid w:val="00770599"/>
    <w:rsid w:val="00784959"/>
    <w:rsid w:val="00792CFD"/>
    <w:rsid w:val="007E5B69"/>
    <w:rsid w:val="0085469A"/>
    <w:rsid w:val="0086589C"/>
    <w:rsid w:val="00870DA9"/>
    <w:rsid w:val="008E51DB"/>
    <w:rsid w:val="00966D1B"/>
    <w:rsid w:val="009A3EB0"/>
    <w:rsid w:val="009E7D72"/>
    <w:rsid w:val="00A01AE8"/>
    <w:rsid w:val="00A03E99"/>
    <w:rsid w:val="00A154F7"/>
    <w:rsid w:val="00A35406"/>
    <w:rsid w:val="00A66DAF"/>
    <w:rsid w:val="00A72509"/>
    <w:rsid w:val="00AE475D"/>
    <w:rsid w:val="00B124A6"/>
    <w:rsid w:val="00B40A8D"/>
    <w:rsid w:val="00B444A9"/>
    <w:rsid w:val="00B92814"/>
    <w:rsid w:val="00BE05FC"/>
    <w:rsid w:val="00C10C30"/>
    <w:rsid w:val="00C32AB9"/>
    <w:rsid w:val="00C45098"/>
    <w:rsid w:val="00C6166E"/>
    <w:rsid w:val="00C8357A"/>
    <w:rsid w:val="00D11FF1"/>
    <w:rsid w:val="00D2307D"/>
    <w:rsid w:val="00D41061"/>
    <w:rsid w:val="00D90284"/>
    <w:rsid w:val="00D963C0"/>
    <w:rsid w:val="00DE638D"/>
    <w:rsid w:val="00E02DF7"/>
    <w:rsid w:val="00E121AA"/>
    <w:rsid w:val="00E25336"/>
    <w:rsid w:val="00E44140"/>
    <w:rsid w:val="00E516A6"/>
    <w:rsid w:val="00E6756B"/>
    <w:rsid w:val="00E67B8B"/>
    <w:rsid w:val="00E834F7"/>
    <w:rsid w:val="00E860E3"/>
    <w:rsid w:val="00E97581"/>
    <w:rsid w:val="00EA1206"/>
    <w:rsid w:val="00EA1299"/>
    <w:rsid w:val="00EB77C1"/>
    <w:rsid w:val="00ED2C16"/>
    <w:rsid w:val="00F969F0"/>
    <w:rsid w:val="00FC37BD"/>
    <w:rsid w:val="00FF22B9"/>
    <w:rsid w:val="00FF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7E5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5B69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E5B69"/>
    <w:rPr>
      <w:vertAlign w:val="superscript"/>
    </w:rPr>
  </w:style>
  <w:style w:type="table" w:styleId="a6">
    <w:name w:val="Table Grid"/>
    <w:basedOn w:val="a1"/>
    <w:uiPriority w:val="59"/>
    <w:rsid w:val="007E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2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5B281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">
    <w:name w:val="Style3"/>
    <w:basedOn w:val="a"/>
    <w:rsid w:val="005B281E"/>
    <w:pPr>
      <w:widowControl w:val="0"/>
      <w:autoSpaceDE w:val="0"/>
      <w:autoSpaceDN w:val="0"/>
      <w:adjustRightInd w:val="0"/>
      <w:spacing w:after="0" w:line="274" w:lineRule="exact"/>
      <w:ind w:hanging="1270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5B281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5B281E"/>
    <w:pPr>
      <w:widowControl w:val="0"/>
      <w:autoSpaceDE w:val="0"/>
      <w:autoSpaceDN w:val="0"/>
      <w:adjustRightInd w:val="0"/>
      <w:spacing w:after="0" w:line="283" w:lineRule="exact"/>
      <w:ind w:firstLine="70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2450-7AA9-4158-B7A1-EA283E7D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27</cp:revision>
  <cp:lastPrinted>2022-07-21T10:16:00Z</cp:lastPrinted>
  <dcterms:created xsi:type="dcterms:W3CDTF">2022-06-09T10:02:00Z</dcterms:created>
  <dcterms:modified xsi:type="dcterms:W3CDTF">2022-07-25T10:27:00Z</dcterms:modified>
</cp:coreProperties>
</file>