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04" w:rsidRPr="00B377B3" w:rsidRDefault="002C5104" w:rsidP="002C5104">
      <w:pPr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</w:p>
    <w:p w:rsidR="002C5104" w:rsidRDefault="002C5104" w:rsidP="002C5104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2C5104" w:rsidRDefault="002C5104" w:rsidP="002C5104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9D202E" w:rsidRPr="006C6349" w:rsidRDefault="009D202E" w:rsidP="006C6349">
      <w:pPr>
        <w:jc w:val="right"/>
        <w:rPr>
          <w:rFonts w:ascii="Times New Roman" w:hAnsi="Times New Roman"/>
          <w:u w:val="single"/>
        </w:rPr>
      </w:pPr>
      <w:r w:rsidRPr="006C6349">
        <w:rPr>
          <w:rFonts w:ascii="Times New Roman" w:hAnsi="Times New Roman"/>
          <w:u w:val="single"/>
        </w:rPr>
        <w:t>ПРОЕКТ ДОГОВОРА к Лоту № 1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2C5104" w:rsidRPr="001E7E5F" w:rsidRDefault="002C5104" w:rsidP="002C5104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6E7395">
        <w:rPr>
          <w:rFonts w:ascii="Times New Roman" w:hAnsi="Times New Roman" w:cs="Times New Roman"/>
          <w:noProof/>
          <w:sz w:val="24"/>
          <w:szCs w:val="24"/>
        </w:rPr>
        <w:t xml:space="preserve">    «_____</w:t>
      </w:r>
      <w:r w:rsidR="0039448B">
        <w:rPr>
          <w:rFonts w:ascii="Times New Roman" w:hAnsi="Times New Roman" w:cs="Times New Roman"/>
          <w:noProof/>
          <w:sz w:val="24"/>
          <w:szCs w:val="24"/>
        </w:rPr>
        <w:t>» _____________ 202</w:t>
      </w:r>
      <w:r w:rsidR="006E7395">
        <w:rPr>
          <w:rFonts w:ascii="Times New Roman" w:hAnsi="Times New Roman" w:cs="Times New Roman"/>
          <w:noProof/>
          <w:sz w:val="24"/>
          <w:szCs w:val="24"/>
        </w:rPr>
        <w:t>__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A44" w:rsidRDefault="002C5104" w:rsidP="002C5104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r w:rsidR="00286A44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proofErr w:type="spellStart"/>
      <w:r w:rsidR="009E264D"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 w:rsidR="009E264D"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</w:t>
      </w:r>
      <w:r w:rsidR="00286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E3A65" w:rsidRDefault="00286A44" w:rsidP="00286A44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C5104"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 w:rsidR="00EE3A65">
        <w:rPr>
          <w:rFonts w:ascii="Times New Roman" w:hAnsi="Times New Roman" w:cs="Times New Roman"/>
          <w:sz w:val="24"/>
          <w:szCs w:val="24"/>
        </w:rPr>
        <w:t>________________</w:t>
      </w:r>
    </w:p>
    <w:p w:rsidR="00EE3A65" w:rsidRDefault="00EE3A65" w:rsidP="00EE3A65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C5104" w:rsidRPr="0070633A">
        <w:rPr>
          <w:rFonts w:ascii="Times New Roman" w:hAnsi="Times New Roman" w:cs="Times New Roman"/>
          <w:sz w:val="24"/>
          <w:szCs w:val="24"/>
        </w:rPr>
        <w:t>, именуемый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 xml:space="preserve">пункта 1 </w:t>
      </w:r>
      <w:r w:rsidR="00286A4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>ст. 39.6,</w:t>
      </w:r>
      <w:r w:rsidR="002C5104">
        <w:rPr>
          <w:rFonts w:ascii="Times New Roman" w:hAnsi="Times New Roman" w:cs="Times New Roman"/>
          <w:sz w:val="24"/>
          <w:szCs w:val="24"/>
          <w:u w:val="single"/>
        </w:rPr>
        <w:t xml:space="preserve"> пункта 8</w:t>
      </w:r>
      <w:r w:rsidR="002A7727">
        <w:rPr>
          <w:rFonts w:ascii="Times New Roman" w:hAnsi="Times New Roman" w:cs="Times New Roman"/>
          <w:sz w:val="24"/>
          <w:szCs w:val="24"/>
          <w:u w:val="single"/>
        </w:rPr>
        <w:t>, 9</w:t>
      </w:r>
      <w:r w:rsidR="002C5104">
        <w:rPr>
          <w:rFonts w:ascii="Times New Roman" w:hAnsi="Times New Roman" w:cs="Times New Roman"/>
          <w:sz w:val="24"/>
          <w:szCs w:val="24"/>
          <w:u w:val="single"/>
        </w:rPr>
        <w:t xml:space="preserve"> статьи 39.8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="002C5104"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="002C5104"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 w:rsidR="009E264D">
        <w:rPr>
          <w:rFonts w:ascii="Times New Roman" w:hAnsi="Times New Roman" w:cs="Times New Roman"/>
          <w:sz w:val="24"/>
          <w:szCs w:val="24"/>
        </w:rPr>
        <w:t>2</w:t>
      </w:r>
      <w:r w:rsidR="004C6D23">
        <w:rPr>
          <w:rFonts w:ascii="Times New Roman" w:hAnsi="Times New Roman" w:cs="Times New Roman"/>
          <w:sz w:val="24"/>
          <w:szCs w:val="24"/>
        </w:rPr>
        <w:t>__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 w:rsidR="009E264D">
        <w:rPr>
          <w:rFonts w:ascii="Times New Roman" w:hAnsi="Times New Roman" w:cs="Times New Roman"/>
          <w:sz w:val="24"/>
          <w:szCs w:val="24"/>
        </w:rPr>
        <w:t>ода</w:t>
      </w:r>
      <w:r w:rsidR="0079427A">
        <w:rPr>
          <w:rFonts w:ascii="Times New Roman" w:hAnsi="Times New Roman" w:cs="Times New Roman"/>
          <w:sz w:val="24"/>
          <w:szCs w:val="24"/>
        </w:rPr>
        <w:t xml:space="preserve">  № ____ (Приложение № 1), постановления </w:t>
      </w:r>
      <w:r w:rsidR="002C5104">
        <w:rPr>
          <w:rFonts w:ascii="Times New Roman" w:hAnsi="Times New Roman" w:cs="Times New Roman"/>
          <w:sz w:val="24"/>
          <w:szCs w:val="24"/>
        </w:rPr>
        <w:t>администрации Краснокутского муниципального р</w:t>
      </w:r>
      <w:r w:rsidR="009E264D">
        <w:rPr>
          <w:rFonts w:ascii="Times New Roman" w:hAnsi="Times New Roman" w:cs="Times New Roman"/>
          <w:sz w:val="24"/>
          <w:szCs w:val="24"/>
        </w:rPr>
        <w:t>айона Саратовской области № ___</w:t>
      </w:r>
      <w:r w:rsidR="002C5104">
        <w:rPr>
          <w:rFonts w:ascii="Times New Roman" w:hAnsi="Times New Roman" w:cs="Times New Roman"/>
          <w:sz w:val="24"/>
          <w:szCs w:val="24"/>
        </w:rPr>
        <w:t xml:space="preserve"> от «___» ________ 20</w:t>
      </w:r>
      <w:r w:rsidR="0079427A">
        <w:rPr>
          <w:rFonts w:ascii="Times New Roman" w:hAnsi="Times New Roman" w:cs="Times New Roman"/>
          <w:sz w:val="24"/>
          <w:szCs w:val="24"/>
        </w:rPr>
        <w:t>2</w:t>
      </w:r>
      <w:r w:rsidR="004C6D23">
        <w:rPr>
          <w:rFonts w:ascii="Times New Roman" w:hAnsi="Times New Roman" w:cs="Times New Roman"/>
          <w:sz w:val="24"/>
          <w:szCs w:val="24"/>
        </w:rPr>
        <w:t>__</w:t>
      </w:r>
      <w:r w:rsidR="002C5104">
        <w:rPr>
          <w:rFonts w:ascii="Times New Roman" w:hAnsi="Times New Roman" w:cs="Times New Roman"/>
          <w:sz w:val="24"/>
          <w:szCs w:val="24"/>
        </w:rPr>
        <w:t xml:space="preserve"> г</w:t>
      </w:r>
      <w:r w:rsidR="009E264D">
        <w:rPr>
          <w:rFonts w:ascii="Times New Roman" w:hAnsi="Times New Roman" w:cs="Times New Roman"/>
          <w:sz w:val="24"/>
          <w:szCs w:val="24"/>
        </w:rPr>
        <w:t>ода</w:t>
      </w:r>
      <w:r w:rsidR="002C5104">
        <w:rPr>
          <w:rFonts w:ascii="Times New Roman" w:hAnsi="Times New Roman" w:cs="Times New Roman"/>
          <w:sz w:val="24"/>
          <w:szCs w:val="24"/>
        </w:rPr>
        <w:t xml:space="preserve"> «</w:t>
      </w:r>
      <w:r w:rsidR="002C5104"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 w:rsidR="009E264D">
        <w:rPr>
          <w:rFonts w:ascii="Times New Roman" w:hAnsi="Times New Roman" w:cs="Times New Roman"/>
          <w:b/>
          <w:sz w:val="24"/>
          <w:szCs w:val="24"/>
        </w:rPr>
        <w:t>обс</w:t>
      </w:r>
      <w:r w:rsidR="0079427A">
        <w:rPr>
          <w:rFonts w:ascii="Times New Roman" w:hAnsi="Times New Roman" w:cs="Times New Roman"/>
          <w:b/>
          <w:sz w:val="24"/>
          <w:szCs w:val="24"/>
        </w:rPr>
        <w:t xml:space="preserve">твенности земельного участка </w:t>
      </w:r>
      <w:r w:rsidR="009E264D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79427A">
        <w:rPr>
          <w:rFonts w:ascii="Times New Roman" w:hAnsi="Times New Roman" w:cs="Times New Roman"/>
          <w:b/>
          <w:sz w:val="24"/>
          <w:szCs w:val="24"/>
        </w:rPr>
        <w:t>_____</w:t>
      </w:r>
      <w:r w:rsidR="002C5104">
        <w:rPr>
          <w:rFonts w:ascii="Times New Roman" w:hAnsi="Times New Roman" w:cs="Times New Roman"/>
          <w:b/>
          <w:sz w:val="24"/>
          <w:szCs w:val="24"/>
        </w:rPr>
        <w:t>__________</w:t>
      </w:r>
      <w:r w:rsidR="002A7727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2C5104" w:rsidRDefault="00EE3A65" w:rsidP="00EE3A6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2C5104">
        <w:rPr>
          <w:rFonts w:ascii="Times New Roman" w:hAnsi="Times New Roman" w:cs="Times New Roman"/>
          <w:sz w:val="24"/>
          <w:szCs w:val="24"/>
        </w:rPr>
        <w:t xml:space="preserve">», </w:t>
      </w:r>
      <w:r w:rsidR="002C5104"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C5104" w:rsidRDefault="002C5104" w:rsidP="002C5104">
      <w:pPr>
        <w:numPr>
          <w:ilvl w:val="0"/>
          <w:numId w:val="5"/>
        </w:num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5104" w:rsidRPr="00286A44" w:rsidRDefault="002C5104" w:rsidP="002C5104">
      <w:pPr>
        <w:spacing w:line="18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5104" w:rsidRDefault="002C5104" w:rsidP="00F80C0D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3C2">
        <w:rPr>
          <w:rFonts w:ascii="Times New Roman" w:hAnsi="Times New Roman" w:cs="Times New Roman"/>
          <w:sz w:val="24"/>
          <w:szCs w:val="24"/>
        </w:rPr>
        <w:t>1.1.</w:t>
      </w:r>
      <w:r w:rsidRPr="0084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3C2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8403C2">
        <w:rPr>
          <w:rFonts w:ascii="Times New Roman" w:hAnsi="Times New Roman" w:cs="Times New Roman"/>
          <w:b/>
          <w:sz w:val="24"/>
          <w:szCs w:val="24"/>
        </w:rPr>
        <w:t xml:space="preserve">из земель </w:t>
      </w:r>
      <w:r w:rsidR="00F80C0D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9269F6">
        <w:rPr>
          <w:rFonts w:ascii="Times New Roman" w:hAnsi="Times New Roman" w:cs="Times New Roman"/>
          <w:b/>
          <w:sz w:val="24"/>
          <w:szCs w:val="24"/>
        </w:rPr>
        <w:t xml:space="preserve">, площадью 92619,0 кв.м., с разрешенным использованием: овощеводство, кадастровый номер </w:t>
      </w:r>
      <w:r w:rsidR="004C6D23" w:rsidRPr="008403C2">
        <w:rPr>
          <w:rFonts w:ascii="Times New Roman" w:hAnsi="Times New Roman"/>
          <w:b/>
          <w:sz w:val="24"/>
          <w:szCs w:val="24"/>
        </w:rPr>
        <w:t>64:17:</w:t>
      </w:r>
      <w:r w:rsidR="00F80C0D">
        <w:rPr>
          <w:rFonts w:ascii="Times New Roman" w:hAnsi="Times New Roman"/>
          <w:b/>
          <w:sz w:val="24"/>
          <w:szCs w:val="24"/>
        </w:rPr>
        <w:t>030402</w:t>
      </w:r>
      <w:r w:rsidR="004C6D23" w:rsidRPr="008403C2">
        <w:rPr>
          <w:rFonts w:ascii="Times New Roman" w:hAnsi="Times New Roman"/>
          <w:b/>
          <w:sz w:val="24"/>
          <w:szCs w:val="24"/>
        </w:rPr>
        <w:t>:</w:t>
      </w:r>
      <w:r w:rsidR="00F80C0D">
        <w:rPr>
          <w:rFonts w:ascii="Times New Roman" w:hAnsi="Times New Roman"/>
          <w:b/>
          <w:sz w:val="24"/>
          <w:szCs w:val="24"/>
        </w:rPr>
        <w:t>25</w:t>
      </w:r>
      <w:r w:rsidRPr="008403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403C2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4C6D23" w:rsidRPr="008403C2">
        <w:rPr>
          <w:rFonts w:ascii="Times New Roman" w:hAnsi="Times New Roman"/>
          <w:b/>
          <w:bCs/>
          <w:sz w:val="24"/>
          <w:szCs w:val="24"/>
        </w:rPr>
        <w:t xml:space="preserve">Саратовская  область,  Краснокутский   район, </w:t>
      </w:r>
      <w:r w:rsidR="008403C2" w:rsidRPr="008403C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80C0D">
        <w:rPr>
          <w:rFonts w:ascii="Times New Roman" w:hAnsi="Times New Roman"/>
          <w:b/>
          <w:bCs/>
          <w:sz w:val="24"/>
          <w:szCs w:val="24"/>
        </w:rPr>
        <w:t xml:space="preserve">на расстоянии 3000 м. юго-западнее от центра с. </w:t>
      </w:r>
      <w:proofErr w:type="spellStart"/>
      <w:r w:rsidR="00F80C0D">
        <w:rPr>
          <w:rFonts w:ascii="Times New Roman" w:hAnsi="Times New Roman"/>
          <w:b/>
          <w:bCs/>
          <w:sz w:val="24"/>
          <w:szCs w:val="24"/>
        </w:rPr>
        <w:t>Дьяковка</w:t>
      </w:r>
      <w:proofErr w:type="spellEnd"/>
      <w:r w:rsidR="00F80C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03C2">
        <w:rPr>
          <w:rFonts w:ascii="Times New Roman" w:hAnsi="Times New Roman" w:cs="Times New Roman"/>
          <w:sz w:val="24"/>
          <w:szCs w:val="24"/>
        </w:rPr>
        <w:t xml:space="preserve">(далее Участок), в границах, указанных </w:t>
      </w:r>
      <w:r w:rsidRPr="009D202E">
        <w:rPr>
          <w:rFonts w:ascii="Times New Roman" w:hAnsi="Times New Roman" w:cs="Times New Roman"/>
          <w:sz w:val="24"/>
          <w:szCs w:val="24"/>
        </w:rPr>
        <w:t xml:space="preserve">в </w:t>
      </w:r>
      <w:r w:rsidR="00286A44" w:rsidRPr="009D202E">
        <w:rPr>
          <w:rFonts w:ascii="Times New Roman" w:hAnsi="Times New Roman" w:cs="Times New Roman"/>
          <w:sz w:val="24"/>
          <w:szCs w:val="24"/>
        </w:rPr>
        <w:t>сведениях выписки из Единого государственного реестра недвижимости об объекте недвижимости (земельный участок) от «</w:t>
      </w:r>
      <w:r w:rsidR="004C6D23" w:rsidRPr="009D202E">
        <w:rPr>
          <w:rFonts w:ascii="Times New Roman" w:hAnsi="Times New Roman" w:cs="Times New Roman"/>
          <w:sz w:val="24"/>
          <w:szCs w:val="24"/>
        </w:rPr>
        <w:t>__» _________</w:t>
      </w:r>
      <w:r w:rsidR="00286A44" w:rsidRPr="009D202E">
        <w:rPr>
          <w:rFonts w:ascii="Times New Roman" w:hAnsi="Times New Roman" w:cs="Times New Roman"/>
          <w:sz w:val="24"/>
          <w:szCs w:val="24"/>
        </w:rPr>
        <w:t xml:space="preserve"> 202</w:t>
      </w:r>
      <w:r w:rsidR="00F80C0D" w:rsidRPr="009D202E">
        <w:rPr>
          <w:rFonts w:ascii="Times New Roman" w:hAnsi="Times New Roman" w:cs="Times New Roman"/>
          <w:sz w:val="24"/>
          <w:szCs w:val="24"/>
        </w:rPr>
        <w:t>2</w:t>
      </w:r>
      <w:r w:rsidR="00286A44" w:rsidRPr="009D202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03C2">
        <w:rPr>
          <w:rFonts w:ascii="Times New Roman" w:hAnsi="Times New Roman"/>
          <w:sz w:val="24"/>
          <w:szCs w:val="24"/>
        </w:rPr>
        <w:t xml:space="preserve"> (Приложение № 3)</w:t>
      </w:r>
      <w:r w:rsidR="009269F6">
        <w:rPr>
          <w:rFonts w:ascii="Times New Roman" w:hAnsi="Times New Roman" w:cs="Times New Roman"/>
          <w:sz w:val="24"/>
          <w:szCs w:val="24"/>
        </w:rPr>
        <w:t>.</w:t>
      </w:r>
      <w:r w:rsidRPr="008403C2">
        <w:rPr>
          <w:rFonts w:ascii="Times New Roman" w:hAnsi="Times New Roman" w:cs="Times New Roman"/>
          <w:sz w:val="24"/>
          <w:szCs w:val="24"/>
        </w:rPr>
        <w:t xml:space="preserve"> Приведённое описание Участка является окончательным и не может самостоятельно расширяться Арендатором.</w:t>
      </w:r>
    </w:p>
    <w:p w:rsidR="006F36C9" w:rsidRDefault="002C5104" w:rsidP="0086248E">
      <w:pPr>
        <w:pStyle w:val="affffc"/>
        <w:numPr>
          <w:ilvl w:val="1"/>
          <w:numId w:val="5"/>
        </w:numPr>
        <w:spacing w:line="216" w:lineRule="auto"/>
        <w:jc w:val="both"/>
      </w:pPr>
      <w:r w:rsidRPr="0039448B">
        <w:t xml:space="preserve">На участке имеются: </w:t>
      </w:r>
      <w:r w:rsidR="006C6349">
        <w:t xml:space="preserve">земельный участок </w:t>
      </w:r>
      <w:proofErr w:type="spellStart"/>
      <w:r w:rsidRPr="0039448B">
        <w:t>незастроен</w:t>
      </w:r>
      <w:proofErr w:type="spellEnd"/>
      <w:r w:rsidRPr="0039448B">
        <w:t xml:space="preserve">. </w:t>
      </w:r>
    </w:p>
    <w:p w:rsidR="00F80C0D" w:rsidRDefault="00F80C0D" w:rsidP="009269F6">
      <w:pPr>
        <w:pStyle w:val="affffc"/>
        <w:spacing w:line="216" w:lineRule="auto"/>
        <w:ind w:left="0" w:firstLine="720"/>
        <w:jc w:val="both"/>
      </w:pPr>
      <w:r w:rsidRPr="00CF219E">
        <w:rPr>
          <w:color w:val="000000"/>
        </w:rPr>
        <w:t xml:space="preserve">Существуют ограничения </w:t>
      </w:r>
      <w:r w:rsidRPr="00CF219E">
        <w:t>в использовании земельного участка</w:t>
      </w:r>
      <w:r w:rsidRPr="00CF219E">
        <w:rPr>
          <w:color w:val="000000"/>
        </w:rPr>
        <w:t>, предусмотренные статьей 56 Земельного кодекса Российской Федерации, статьей 65 Водного кодекса Российской Федерации</w:t>
      </w:r>
      <w:r w:rsidRPr="00CF219E">
        <w:t xml:space="preserve">. </w:t>
      </w:r>
    </w:p>
    <w:p w:rsidR="00EA10A3" w:rsidRPr="006C6349" w:rsidRDefault="00F80C0D" w:rsidP="00FD004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C6349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6C6349">
        <w:rPr>
          <w:rFonts w:ascii="Times New Roman" w:hAnsi="Times New Roman"/>
          <w:sz w:val="24"/>
          <w:szCs w:val="24"/>
        </w:rPr>
        <w:t>c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2021-06-01; Реквизиты документа-основания: Приказ «Об установлении местоположения береговой линии (границы водного объекта), границ </w:t>
      </w:r>
      <w:proofErr w:type="spellStart"/>
      <w:r w:rsidRPr="006C6349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зон и границ прибрежных защитных полос реки Еруслан</w:t>
      </w:r>
      <w:r w:rsidR="00FD004A" w:rsidRPr="006C63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004A" w:rsidRPr="006C6349">
        <w:rPr>
          <w:rFonts w:ascii="Times New Roman" w:hAnsi="Times New Roman"/>
          <w:sz w:val="24"/>
          <w:szCs w:val="24"/>
        </w:rPr>
        <w:t>Бизюк</w:t>
      </w:r>
      <w:proofErr w:type="spellEnd"/>
      <w:r w:rsidR="00FD004A" w:rsidRPr="006C63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004A" w:rsidRPr="006C6349">
        <w:rPr>
          <w:rFonts w:ascii="Times New Roman" w:hAnsi="Times New Roman"/>
          <w:sz w:val="24"/>
          <w:szCs w:val="24"/>
        </w:rPr>
        <w:t>Тарлык</w:t>
      </w:r>
      <w:proofErr w:type="spellEnd"/>
      <w:r w:rsidR="00FD004A" w:rsidRPr="006C63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004A" w:rsidRPr="006C6349">
        <w:rPr>
          <w:rFonts w:ascii="Times New Roman" w:hAnsi="Times New Roman"/>
          <w:sz w:val="24"/>
          <w:szCs w:val="24"/>
        </w:rPr>
        <w:t>Гашон</w:t>
      </w:r>
      <w:proofErr w:type="spellEnd"/>
      <w:r w:rsidR="00FD004A" w:rsidRPr="006C63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D004A" w:rsidRPr="006C6349">
        <w:rPr>
          <w:rFonts w:ascii="Times New Roman" w:hAnsi="Times New Roman"/>
          <w:sz w:val="24"/>
          <w:szCs w:val="24"/>
        </w:rPr>
        <w:t>Гатон</w:t>
      </w:r>
      <w:proofErr w:type="spellEnd"/>
      <w:r w:rsidR="00FD004A" w:rsidRPr="006C6349">
        <w:rPr>
          <w:rFonts w:ascii="Times New Roman" w:hAnsi="Times New Roman"/>
          <w:sz w:val="24"/>
          <w:szCs w:val="24"/>
        </w:rPr>
        <w:t xml:space="preserve">), </w:t>
      </w:r>
      <w:r w:rsidRPr="006C6349">
        <w:rPr>
          <w:rFonts w:ascii="Times New Roman" w:hAnsi="Times New Roman"/>
          <w:sz w:val="24"/>
          <w:szCs w:val="24"/>
        </w:rPr>
        <w:t xml:space="preserve">Жидкая Солянка, Яма, Соленая Куба, Солянка (у с. </w:t>
      </w:r>
      <w:proofErr w:type="spellStart"/>
      <w:r w:rsidRPr="006C6349">
        <w:rPr>
          <w:rFonts w:ascii="Times New Roman" w:hAnsi="Times New Roman"/>
          <w:sz w:val="24"/>
          <w:szCs w:val="24"/>
        </w:rPr>
        <w:t>Усатово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), Солянка (у с. Чкалово), </w:t>
      </w:r>
      <w:proofErr w:type="spellStart"/>
      <w:r w:rsidRPr="006C6349">
        <w:rPr>
          <w:rFonts w:ascii="Times New Roman" w:hAnsi="Times New Roman"/>
          <w:sz w:val="24"/>
          <w:szCs w:val="24"/>
        </w:rPr>
        <w:t>Гашон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на территории Саратовской области» от 2018-12-05 </w:t>
      </w:r>
      <w:proofErr w:type="spellStart"/>
      <w:r w:rsidRPr="006C6349">
        <w:rPr>
          <w:rFonts w:ascii="Times New Roman" w:hAnsi="Times New Roman"/>
          <w:sz w:val="24"/>
          <w:szCs w:val="24"/>
        </w:rPr>
        <w:t>No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1284 </w:t>
      </w:r>
      <w:proofErr w:type="gramStart"/>
      <w:r w:rsidRPr="006C6349">
        <w:rPr>
          <w:rFonts w:ascii="Times New Roman" w:hAnsi="Times New Roman"/>
          <w:sz w:val="24"/>
          <w:szCs w:val="24"/>
        </w:rPr>
        <w:t>выдан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: Министерство природных ресурсов и экологии Саратовской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6C6349">
        <w:rPr>
          <w:rFonts w:ascii="Times New Roman" w:hAnsi="Times New Roman"/>
          <w:sz w:val="24"/>
          <w:szCs w:val="24"/>
        </w:rPr>
        <w:t>c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2021-06-01; Реквизиты документа-основания: Постановление Пра</w:t>
      </w:r>
      <w:r w:rsidR="006C6349" w:rsidRPr="006C6349">
        <w:rPr>
          <w:rFonts w:ascii="Times New Roman" w:hAnsi="Times New Roman"/>
          <w:sz w:val="24"/>
          <w:szCs w:val="24"/>
        </w:rPr>
        <w:t>вительства Саратовской области «</w:t>
      </w:r>
      <w:r w:rsidRPr="006C6349">
        <w:rPr>
          <w:rFonts w:ascii="Times New Roman" w:hAnsi="Times New Roman"/>
          <w:sz w:val="24"/>
          <w:szCs w:val="24"/>
        </w:rPr>
        <w:t>Об утверждении Перечня особо охраняемых природных территорий регионального значения в Саратовской о</w:t>
      </w:r>
      <w:r w:rsidR="006C6349" w:rsidRPr="006C6349">
        <w:rPr>
          <w:rFonts w:ascii="Times New Roman" w:hAnsi="Times New Roman"/>
          <w:sz w:val="24"/>
          <w:szCs w:val="24"/>
        </w:rPr>
        <w:t>бласти»</w:t>
      </w:r>
      <w:r w:rsidRPr="006C6349">
        <w:rPr>
          <w:rFonts w:ascii="Times New Roman" w:hAnsi="Times New Roman"/>
          <w:sz w:val="24"/>
          <w:szCs w:val="24"/>
        </w:rPr>
        <w:t xml:space="preserve"> от 2007-11-01 </w:t>
      </w:r>
      <w:proofErr w:type="spellStart"/>
      <w:r w:rsidRPr="006C6349">
        <w:rPr>
          <w:rFonts w:ascii="Times New Roman" w:hAnsi="Times New Roman"/>
          <w:sz w:val="24"/>
          <w:szCs w:val="24"/>
        </w:rPr>
        <w:t>No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No385-П </w:t>
      </w:r>
      <w:proofErr w:type="gramStart"/>
      <w:r w:rsidRPr="006C6349">
        <w:rPr>
          <w:rFonts w:ascii="Times New Roman" w:hAnsi="Times New Roman"/>
          <w:sz w:val="24"/>
          <w:szCs w:val="24"/>
        </w:rPr>
        <w:t>выдан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: Правительство Саратовской области; Обращение Министра области - председателя комитета А.Е. Андрющенко от 2012-10-23 </w:t>
      </w:r>
      <w:proofErr w:type="spellStart"/>
      <w:r w:rsidRPr="006C6349">
        <w:rPr>
          <w:rFonts w:ascii="Times New Roman" w:hAnsi="Times New Roman"/>
          <w:sz w:val="24"/>
          <w:szCs w:val="24"/>
        </w:rPr>
        <w:t>No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1-02-22-1563 выдан: Комитет охраны окружающей среды и природопользования Саратовской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6C6349">
        <w:rPr>
          <w:rFonts w:ascii="Times New Roman" w:hAnsi="Times New Roman"/>
          <w:sz w:val="24"/>
          <w:szCs w:val="24"/>
        </w:rPr>
        <w:t>c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2021-06-01; Реквизиты документа-основания: </w:t>
      </w:r>
      <w:proofErr w:type="gramStart"/>
      <w:r w:rsidRPr="006C6349">
        <w:rPr>
          <w:rFonts w:ascii="Times New Roman" w:hAnsi="Times New Roman"/>
          <w:sz w:val="24"/>
          <w:szCs w:val="24"/>
        </w:rPr>
        <w:t xml:space="preserve">Приказ «Об установлении местоположения береговой линии (границы водного объекта), границ </w:t>
      </w:r>
      <w:proofErr w:type="spellStart"/>
      <w:r w:rsidRPr="006C6349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зон и границ прибрежных защитных полос реки Еруслан, </w:t>
      </w:r>
      <w:proofErr w:type="spellStart"/>
      <w:r w:rsidRPr="006C6349">
        <w:rPr>
          <w:rFonts w:ascii="Times New Roman" w:hAnsi="Times New Roman"/>
          <w:sz w:val="24"/>
          <w:szCs w:val="24"/>
        </w:rPr>
        <w:t>Бизюк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6349">
        <w:rPr>
          <w:rFonts w:ascii="Times New Roman" w:hAnsi="Times New Roman"/>
          <w:sz w:val="24"/>
          <w:szCs w:val="24"/>
        </w:rPr>
        <w:t>Тарлык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6349">
        <w:rPr>
          <w:rFonts w:ascii="Times New Roman" w:hAnsi="Times New Roman"/>
          <w:sz w:val="24"/>
          <w:szCs w:val="24"/>
        </w:rPr>
        <w:t>Гашон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6349">
        <w:rPr>
          <w:rFonts w:ascii="Times New Roman" w:hAnsi="Times New Roman"/>
          <w:sz w:val="24"/>
          <w:szCs w:val="24"/>
        </w:rPr>
        <w:t>Гатон</w:t>
      </w:r>
      <w:proofErr w:type="spellEnd"/>
      <w:r w:rsidRPr="006C6349">
        <w:rPr>
          <w:rFonts w:ascii="Times New Roman" w:hAnsi="Times New Roman"/>
          <w:sz w:val="24"/>
          <w:szCs w:val="24"/>
        </w:rPr>
        <w:t>),</w:t>
      </w:r>
      <w:r w:rsidRPr="006C6349">
        <w:rPr>
          <w:rFonts w:ascii="Times New Roman" w:hAnsi="Times New Roman"/>
          <w:sz w:val="24"/>
          <w:szCs w:val="24"/>
        </w:rPr>
        <w:br/>
        <w:t xml:space="preserve">Жидкая Солянка, Яма, Соленая Куба, Солянка (у с. </w:t>
      </w:r>
      <w:proofErr w:type="spellStart"/>
      <w:r w:rsidRPr="006C6349">
        <w:rPr>
          <w:rFonts w:ascii="Times New Roman" w:hAnsi="Times New Roman"/>
          <w:sz w:val="24"/>
          <w:szCs w:val="24"/>
        </w:rPr>
        <w:t>Усатово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), Солянка (у с. Чкалово), </w:t>
      </w:r>
      <w:proofErr w:type="spellStart"/>
      <w:r w:rsidRPr="006C6349">
        <w:rPr>
          <w:rFonts w:ascii="Times New Roman" w:hAnsi="Times New Roman"/>
          <w:sz w:val="24"/>
          <w:szCs w:val="24"/>
        </w:rPr>
        <w:t>Гашон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на </w:t>
      </w:r>
      <w:r w:rsidRPr="006C6349">
        <w:rPr>
          <w:rFonts w:ascii="Times New Roman" w:hAnsi="Times New Roman"/>
          <w:sz w:val="24"/>
          <w:szCs w:val="24"/>
        </w:rPr>
        <w:lastRenderedPageBreak/>
        <w:t xml:space="preserve">территории Саратовской области» от 2018-12-05 </w:t>
      </w:r>
      <w:proofErr w:type="spellStart"/>
      <w:r w:rsidRPr="006C6349">
        <w:rPr>
          <w:rFonts w:ascii="Times New Roman" w:hAnsi="Times New Roman"/>
          <w:sz w:val="24"/>
          <w:szCs w:val="24"/>
        </w:rPr>
        <w:t>No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1284 выдан: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 Министерство природных ресурсов и экологии Саратовской области. </w:t>
      </w:r>
    </w:p>
    <w:p w:rsidR="00F80C0D" w:rsidRPr="006C6349" w:rsidRDefault="00F80C0D" w:rsidP="00EA10A3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6349">
        <w:rPr>
          <w:rFonts w:ascii="Times New Roman" w:hAnsi="Times New Roman"/>
          <w:sz w:val="24"/>
          <w:szCs w:val="24"/>
        </w:rPr>
        <w:t xml:space="preserve">В соответствии со ст. 65 Водного кодекса Российской Федерации (п.15 ст.65 федерального закона от 03.06.2006 N 74-ФЗ </w:t>
      </w:r>
      <w:r w:rsidR="00EA10A3" w:rsidRPr="006C6349">
        <w:rPr>
          <w:rFonts w:ascii="Times New Roman" w:hAnsi="Times New Roman"/>
          <w:sz w:val="24"/>
          <w:szCs w:val="24"/>
        </w:rPr>
        <w:t>«</w:t>
      </w:r>
      <w:r w:rsidRPr="006C6349">
        <w:rPr>
          <w:rFonts w:ascii="Times New Roman" w:hAnsi="Times New Roman"/>
          <w:sz w:val="24"/>
          <w:szCs w:val="24"/>
        </w:rPr>
        <w:t>Водный кодекс Российской Федерации</w:t>
      </w:r>
      <w:r w:rsidR="00EA10A3" w:rsidRPr="006C6349">
        <w:rPr>
          <w:rFonts w:ascii="Times New Roman" w:hAnsi="Times New Roman"/>
          <w:sz w:val="24"/>
          <w:szCs w:val="24"/>
        </w:rPr>
        <w:t>»</w:t>
      </w:r>
      <w:r w:rsidRPr="006C6349">
        <w:rPr>
          <w:rFonts w:ascii="Times New Roman" w:hAnsi="Times New Roman"/>
          <w:sz w:val="24"/>
          <w:szCs w:val="24"/>
        </w:rPr>
        <w:t xml:space="preserve"> (ред. от 13.07.2015):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 В границах </w:t>
      </w:r>
      <w:proofErr w:type="spellStart"/>
      <w:r w:rsidRPr="006C6349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 зон запрещаются: 1) использование сточных вод в целях регулирования плодородия почв; (в ред. Федерального закона от 21.10.2013 N 282-ФЗ) </w:t>
      </w:r>
      <w:r w:rsidR="00EA10A3" w:rsidRPr="006C6349">
        <w:rPr>
          <w:rFonts w:ascii="Times New Roman" w:hAnsi="Times New Roman"/>
          <w:sz w:val="24"/>
          <w:szCs w:val="24"/>
        </w:rPr>
        <w:t xml:space="preserve">              </w:t>
      </w:r>
      <w:r w:rsidRPr="006C6349">
        <w:rPr>
          <w:rFonts w:ascii="Times New Roman" w:hAnsi="Times New Roman"/>
          <w:sz w:val="24"/>
          <w:szCs w:val="24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  <w:proofErr w:type="gramStart"/>
      <w:r w:rsidRPr="006C6349">
        <w:rPr>
          <w:rFonts w:ascii="Times New Roman" w:hAnsi="Times New Roman"/>
          <w:sz w:val="24"/>
          <w:szCs w:val="24"/>
        </w:rPr>
        <w:t>(в ред. Федеральных законов от 11.07.2011 N 190-ФЗ, от 29.12.2014 N 458-ФЗ) 3) осуществление авиационных мер по борьбе с вредными организмами; (в ред. Федерального закона от 21.10.2013 N 282-ФЗ)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 </w:t>
      </w:r>
      <w:r w:rsidR="00EA10A3" w:rsidRPr="006C6349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A10A3" w:rsidRPr="006C6349">
        <w:rPr>
          <w:rFonts w:ascii="Times New Roman" w:hAnsi="Times New Roman"/>
          <w:sz w:val="24"/>
          <w:szCs w:val="24"/>
        </w:rPr>
        <w:t xml:space="preserve">5) </w:t>
      </w:r>
      <w:r w:rsidRPr="006C6349">
        <w:rPr>
          <w:rFonts w:ascii="Times New Roman" w:hAnsi="Times New Roman"/>
          <w:sz w:val="24"/>
          <w:szCs w:val="24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 (п. 5 введен Федеральным законом от 21.10.2013 N 282-ФЗ) 6) размещение специализи</w:t>
      </w:r>
      <w:r w:rsidR="00711F37">
        <w:rPr>
          <w:rFonts w:ascii="Times New Roman" w:hAnsi="Times New Roman"/>
          <w:sz w:val="24"/>
          <w:szCs w:val="24"/>
        </w:rPr>
        <w:t xml:space="preserve">рованных хранилищ  пестицидов и </w:t>
      </w:r>
      <w:proofErr w:type="spellStart"/>
      <w:r w:rsidRPr="006C6349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, применение пестицидов и </w:t>
      </w:r>
      <w:proofErr w:type="spellStart"/>
      <w:r w:rsidRPr="006C6349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6C6349">
        <w:rPr>
          <w:rFonts w:ascii="Times New Roman" w:hAnsi="Times New Roman"/>
          <w:sz w:val="24"/>
          <w:szCs w:val="24"/>
        </w:rPr>
        <w:t xml:space="preserve">; (п. 6 введен Федеральным законом от 21.10.2013 N 282-ФЗ) 7) сброс сточных, в том числе дренажных, вод; </w:t>
      </w:r>
      <w:proofErr w:type="gramStart"/>
      <w:r w:rsidRPr="006C6349">
        <w:rPr>
          <w:rFonts w:ascii="Times New Roman" w:hAnsi="Times New Roman"/>
          <w:sz w:val="24"/>
          <w:szCs w:val="24"/>
        </w:rPr>
        <w:t>(п. 7 введен Федеральным законом от 21.10.2013 N 282-ФЗ) 8) разведка и добыча общераспространенных полезных и</w:t>
      </w:r>
      <w:r w:rsidR="00EA10A3" w:rsidRPr="006C6349">
        <w:rPr>
          <w:rFonts w:ascii="Times New Roman" w:hAnsi="Times New Roman"/>
          <w:sz w:val="24"/>
          <w:szCs w:val="24"/>
        </w:rPr>
        <w:t xml:space="preserve">скопаемых (за </w:t>
      </w:r>
      <w:r w:rsidRPr="006C6349">
        <w:rPr>
          <w:rFonts w:ascii="Times New Roman" w:hAnsi="Times New Roman"/>
          <w:sz w:val="24"/>
          <w:szCs w:val="24"/>
        </w:rPr>
        <w:t>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 в соответствии со статьей 19.1 Закона Российской Федерации от</w:t>
      </w:r>
      <w:r w:rsidR="00EA10A3" w:rsidRPr="006C6349">
        <w:rPr>
          <w:rFonts w:ascii="Times New Roman" w:hAnsi="Times New Roman"/>
          <w:sz w:val="24"/>
          <w:szCs w:val="24"/>
        </w:rPr>
        <w:t xml:space="preserve"> 21 февраля 1992 года N 2395-1 «О недрах»</w:t>
      </w:r>
      <w:r w:rsidRPr="006C6349">
        <w:rPr>
          <w:rFonts w:ascii="Times New Roman" w:hAnsi="Times New Roman"/>
          <w:sz w:val="24"/>
          <w:szCs w:val="24"/>
        </w:rPr>
        <w:t>)</w:t>
      </w:r>
      <w:proofErr w:type="gramStart"/>
      <w:r w:rsidRPr="006C6349">
        <w:rPr>
          <w:rFonts w:ascii="Times New Roman" w:hAnsi="Times New Roman"/>
          <w:sz w:val="24"/>
          <w:szCs w:val="24"/>
        </w:rPr>
        <w:t>.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C6349">
        <w:rPr>
          <w:rFonts w:ascii="Times New Roman" w:hAnsi="Times New Roman"/>
          <w:sz w:val="24"/>
          <w:szCs w:val="24"/>
        </w:rPr>
        <w:t>п</w:t>
      </w:r>
      <w:proofErr w:type="gramEnd"/>
      <w:r w:rsidRPr="006C6349">
        <w:rPr>
          <w:rFonts w:ascii="Times New Roman" w:hAnsi="Times New Roman"/>
          <w:sz w:val="24"/>
          <w:szCs w:val="24"/>
        </w:rPr>
        <w:t xml:space="preserve">. 8 введен Федеральным законом от 21.10.2013 N 282-ФЗ). </w:t>
      </w:r>
      <w:proofErr w:type="gramStart"/>
      <w:r w:rsidRPr="006C6349">
        <w:rPr>
          <w:rFonts w:ascii="Times New Roman" w:hAnsi="Times New Roman"/>
          <w:sz w:val="24"/>
          <w:szCs w:val="24"/>
        </w:rPr>
        <w:t xml:space="preserve">В границах прибрежных защитных полос наряду с установленными частью 15 статьи 65 Водного Кодекса РФ (пункт 17 статьи 65 </w:t>
      </w:r>
      <w:r w:rsidR="00EA10A3" w:rsidRPr="006C6349">
        <w:rPr>
          <w:rFonts w:ascii="Times New Roman" w:hAnsi="Times New Roman"/>
          <w:sz w:val="24"/>
          <w:szCs w:val="24"/>
        </w:rPr>
        <w:t>«</w:t>
      </w:r>
      <w:r w:rsidRPr="006C6349">
        <w:rPr>
          <w:rFonts w:ascii="Times New Roman" w:hAnsi="Times New Roman"/>
          <w:sz w:val="24"/>
          <w:szCs w:val="24"/>
        </w:rPr>
        <w:t>Водно</w:t>
      </w:r>
      <w:r w:rsidR="00EA10A3" w:rsidRPr="006C6349">
        <w:rPr>
          <w:rFonts w:ascii="Times New Roman" w:hAnsi="Times New Roman"/>
          <w:sz w:val="24"/>
          <w:szCs w:val="24"/>
        </w:rPr>
        <w:t>го Кодекса Российской Федерации»</w:t>
      </w:r>
      <w:r w:rsidRPr="006C6349">
        <w:rPr>
          <w:rFonts w:ascii="Times New Roman" w:hAnsi="Times New Roman"/>
          <w:sz w:val="24"/>
          <w:szCs w:val="24"/>
        </w:rPr>
        <w:t xml:space="preserve"> от 03.06.2006 No74-ФЗ)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  <w:proofErr w:type="gramEnd"/>
    </w:p>
    <w:p w:rsidR="002C5104" w:rsidRPr="006C6349" w:rsidRDefault="002C5104" w:rsidP="008403C2">
      <w:pPr>
        <w:spacing w:line="21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349">
        <w:rPr>
          <w:rFonts w:ascii="Times New Roman" w:hAnsi="Times New Roman" w:cs="Times New Roman"/>
          <w:sz w:val="24"/>
          <w:szCs w:val="24"/>
        </w:rPr>
        <w:t xml:space="preserve">1.3. </w:t>
      </w:r>
      <w:r w:rsidRPr="006C6349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2C5104" w:rsidRPr="00C267B3" w:rsidRDefault="002C5104" w:rsidP="002C5104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2C5104" w:rsidRPr="0070633A" w:rsidRDefault="002C5104" w:rsidP="002C5104">
      <w:pPr>
        <w:spacing w:line="18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2.Срок действия Договора</w:t>
      </w:r>
    </w:p>
    <w:p w:rsidR="002C5104" w:rsidRPr="00C267B3" w:rsidRDefault="002C5104" w:rsidP="002C5104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985368">
        <w:rPr>
          <w:rFonts w:ascii="Times New Roman" w:hAnsi="Times New Roman"/>
          <w:sz w:val="24"/>
          <w:szCs w:val="24"/>
        </w:rPr>
        <w:t>49 лет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 w:rsidR="006F36C9">
        <w:rPr>
          <w:rFonts w:ascii="Times New Roman" w:hAnsi="Times New Roman"/>
          <w:sz w:val="24"/>
          <w:szCs w:val="24"/>
        </w:rPr>
        <w:t>2</w:t>
      </w:r>
      <w:r w:rsidR="006E7395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 w:rsidR="009A3637">
        <w:rPr>
          <w:rFonts w:ascii="Times New Roman" w:hAnsi="Times New Roman"/>
          <w:sz w:val="24"/>
          <w:szCs w:val="24"/>
        </w:rPr>
        <w:t>_</w:t>
      </w:r>
      <w:r w:rsidR="006E7395">
        <w:rPr>
          <w:rFonts w:ascii="Times New Roman" w:hAnsi="Times New Roman"/>
          <w:sz w:val="24"/>
          <w:szCs w:val="24"/>
        </w:rPr>
        <w:t>__</w:t>
      </w:r>
      <w:r w:rsidR="006F36C9">
        <w:rPr>
          <w:rFonts w:ascii="Times New Roman" w:hAnsi="Times New Roman"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 w:rsidR="006F36C9">
        <w:rPr>
          <w:rFonts w:ascii="Times New Roman" w:hAnsi="Times New Roman"/>
          <w:sz w:val="24"/>
          <w:szCs w:val="24"/>
        </w:rPr>
        <w:t>овора  с  « ___ » _________  202</w:t>
      </w:r>
      <w:r w:rsidR="006E7395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ab/>
      </w:r>
    </w:p>
    <w:p w:rsidR="00985368" w:rsidRPr="0070633A" w:rsidRDefault="00985368" w:rsidP="00985368">
      <w:pPr>
        <w:spacing w:line="1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3.Размер и условия внесения арендной платы</w:t>
      </w:r>
    </w:p>
    <w:p w:rsidR="00985368" w:rsidRPr="003B13F3" w:rsidRDefault="00985368" w:rsidP="00985368">
      <w:pPr>
        <w:spacing w:line="18" w:lineRule="atLeast"/>
        <w:jc w:val="both"/>
        <w:rPr>
          <w:rFonts w:ascii="Times New Roman" w:hAnsi="Times New Roman"/>
          <w:sz w:val="16"/>
          <w:szCs w:val="16"/>
        </w:rPr>
      </w:pPr>
    </w:p>
    <w:p w:rsidR="00985368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3.1.  </w:t>
      </w:r>
      <w:r w:rsidRPr="0087311B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87311B">
        <w:rPr>
          <w:rFonts w:ascii="Times New Roman" w:hAnsi="Times New Roman"/>
          <w:sz w:val="24"/>
          <w:szCs w:val="24"/>
        </w:rPr>
        <w:t xml:space="preserve">: </w:t>
      </w:r>
      <w:r w:rsidRPr="0087311B">
        <w:rPr>
          <w:rFonts w:ascii="Times New Roman" w:hAnsi="Times New Roman"/>
          <w:color w:val="000000"/>
          <w:sz w:val="24"/>
          <w:szCs w:val="24"/>
        </w:rPr>
        <w:t xml:space="preserve">_______ (______________________________________________) </w:t>
      </w:r>
      <w:proofErr w:type="gramEnd"/>
      <w:r w:rsidRPr="0087311B">
        <w:rPr>
          <w:rFonts w:ascii="Times New Roman" w:hAnsi="Times New Roman"/>
          <w:color w:val="000000"/>
          <w:sz w:val="24"/>
          <w:szCs w:val="24"/>
        </w:rPr>
        <w:t>рублей ___ коп _____</w:t>
      </w:r>
      <w:r w:rsidRPr="0087311B">
        <w:rPr>
          <w:rFonts w:ascii="Times New Roman" w:hAnsi="Times New Roman"/>
          <w:sz w:val="24"/>
          <w:szCs w:val="24"/>
        </w:rPr>
        <w:t>.</w:t>
      </w:r>
      <w:r w:rsidRPr="00457140">
        <w:rPr>
          <w:rFonts w:ascii="Times New Roman" w:hAnsi="Times New Roman"/>
          <w:sz w:val="24"/>
          <w:szCs w:val="24"/>
        </w:rPr>
        <w:t xml:space="preserve"> </w:t>
      </w:r>
    </w:p>
    <w:p w:rsidR="00985368" w:rsidRPr="00457140" w:rsidRDefault="00985368" w:rsidP="00985368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 w:rsidR="00875083">
        <w:rPr>
          <w:rFonts w:ascii="Times New Roman" w:hAnsi="Times New Roman" w:cs="Times New Roman"/>
          <w:sz w:val="24"/>
          <w:szCs w:val="24"/>
        </w:rPr>
        <w:t>22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85368" w:rsidRPr="00741D49" w:rsidRDefault="00985368" w:rsidP="00985368">
      <w:pPr>
        <w:spacing w:line="21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 w:rsidR="00875083">
        <w:rPr>
          <w:rFonts w:ascii="Times New Roman" w:hAnsi="Times New Roman"/>
          <w:sz w:val="24"/>
          <w:szCs w:val="24"/>
        </w:rPr>
        <w:t>22</w:t>
      </w:r>
      <w:r w:rsidRPr="0070633A">
        <w:rPr>
          <w:rFonts w:ascii="Times New Roman" w:hAnsi="Times New Roman"/>
          <w:sz w:val="24"/>
          <w:szCs w:val="24"/>
        </w:rPr>
        <w:t xml:space="preserve"> г. по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0633A">
        <w:rPr>
          <w:rFonts w:ascii="Times New Roman" w:hAnsi="Times New Roman"/>
          <w:sz w:val="24"/>
          <w:szCs w:val="24"/>
        </w:rPr>
        <w:t xml:space="preserve">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202</w:t>
      </w:r>
      <w:r w:rsidR="00875083">
        <w:rPr>
          <w:rFonts w:ascii="Times New Roman" w:hAnsi="Times New Roman"/>
          <w:sz w:val="24"/>
          <w:szCs w:val="24"/>
        </w:rPr>
        <w:t>2</w:t>
      </w:r>
      <w:r w:rsidRPr="0070633A">
        <w:rPr>
          <w:rFonts w:ascii="Times New Roman" w:hAnsi="Times New Roman"/>
          <w:sz w:val="24"/>
          <w:szCs w:val="24"/>
        </w:rPr>
        <w:t xml:space="preserve"> г.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985368" w:rsidRPr="00670F69" w:rsidRDefault="00985368" w:rsidP="00985368">
      <w:pPr>
        <w:widowControl/>
        <w:ind w:firstLine="284"/>
        <w:jc w:val="both"/>
        <w:rPr>
          <w:rFonts w:asciiTheme="minorHAnsi" w:eastAsia="TimesNewRomanPSMT" w:hAnsiTheme="minorHAnsi" w:cs="TimesNewRomanPSMT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перечисления на</w:t>
      </w:r>
      <w:r w:rsidRPr="004A2214">
        <w:rPr>
          <w:b/>
          <w:i/>
          <w:sz w:val="22"/>
          <w:szCs w:val="22"/>
        </w:rPr>
        <w:t xml:space="preserve"> </w:t>
      </w:r>
      <w:r w:rsidRPr="00243E32">
        <w:rPr>
          <w:rFonts w:ascii="Times New Roman" w:hAnsi="Times New Roman"/>
          <w:i/>
          <w:sz w:val="24"/>
          <w:szCs w:val="24"/>
        </w:rPr>
        <w:t>единый казначейский счет № 40102810845370000052, казначейский счет № 03100643000000016000, УФК по Саратовской области (Администрация Краснокутского муниципального района Саратовской области л/с 04603038470), Отделение Саратов Банка России//УФК по Саратовской области, г</w:t>
      </w:r>
      <w:proofErr w:type="gramStart"/>
      <w:r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243E32">
        <w:rPr>
          <w:rFonts w:ascii="Times New Roman" w:hAnsi="Times New Roman"/>
          <w:i/>
          <w:sz w:val="24"/>
          <w:szCs w:val="24"/>
        </w:rPr>
        <w:t>аратов, ИНН 6417069180, КПП 641701</w:t>
      </w:r>
      <w:r>
        <w:rPr>
          <w:rFonts w:ascii="Times New Roman" w:hAnsi="Times New Roman"/>
          <w:i/>
          <w:sz w:val="24"/>
          <w:szCs w:val="24"/>
        </w:rPr>
        <w:t>001, БИК 016311121, ОКТМО 636234</w:t>
      </w:r>
      <w:r w:rsidR="00711F37">
        <w:rPr>
          <w:rFonts w:ascii="Times New Roman" w:hAnsi="Times New Roman"/>
          <w:i/>
          <w:sz w:val="24"/>
          <w:szCs w:val="24"/>
        </w:rPr>
        <w:t>10</w:t>
      </w:r>
      <w:r w:rsidRPr="00243E32">
        <w:rPr>
          <w:rFonts w:ascii="Times New Roman" w:hAnsi="Times New Roman"/>
          <w:i/>
          <w:sz w:val="24"/>
          <w:szCs w:val="24"/>
        </w:rPr>
        <w:t>, Код бюджетной классификации: 06311105013</w:t>
      </w:r>
      <w:r w:rsidR="00711F37">
        <w:rPr>
          <w:rFonts w:ascii="Times New Roman" w:hAnsi="Times New Roman"/>
          <w:i/>
          <w:sz w:val="24"/>
          <w:szCs w:val="24"/>
        </w:rPr>
        <w:t>05</w:t>
      </w:r>
      <w:r w:rsidRPr="00243E32">
        <w:rPr>
          <w:rFonts w:ascii="Times New Roman" w:hAnsi="Times New Roman"/>
          <w:i/>
          <w:sz w:val="24"/>
          <w:szCs w:val="24"/>
        </w:rPr>
        <w:t xml:space="preserve">0000120, Наименование кода: </w:t>
      </w:r>
      <w:r w:rsidRPr="00A81E4E">
        <w:rPr>
          <w:rFonts w:ascii="Times New Roman" w:hAnsi="Times New Roman"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</w:t>
      </w:r>
      <w:r w:rsidRPr="00243E32">
        <w:rPr>
          <w:rFonts w:ascii="Times New Roman" w:hAnsi="Times New Roman"/>
          <w:i/>
          <w:sz w:val="24"/>
          <w:szCs w:val="24"/>
        </w:rPr>
        <w:t>.</w:t>
      </w:r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FD3A39" w:rsidRDefault="00985368" w:rsidP="00FD3A39">
      <w:pPr>
        <w:spacing w:line="21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</w:t>
      </w:r>
      <w:r w:rsidR="00FD3A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3A39" w:rsidRPr="00CF5F46">
        <w:rPr>
          <w:rFonts w:ascii="Times New Roman" w:hAnsi="Times New Roman" w:cs="Times New Roman"/>
          <w:sz w:val="24"/>
          <w:szCs w:val="24"/>
        </w:rPr>
        <w:t>Арендная плата может быть пересмотрена Арендодателем в сторону увеличения в соответствии с действующими правовыми актами, но не чаще одного раза в год (п.3 ст.614 ГК РФ</w:t>
      </w:r>
      <w:r w:rsidR="00FD3A39">
        <w:rPr>
          <w:rFonts w:ascii="Times New Roman" w:hAnsi="Times New Roman" w:cs="Times New Roman"/>
          <w:sz w:val="24"/>
          <w:szCs w:val="24"/>
        </w:rPr>
        <w:t>)</w:t>
      </w:r>
      <w:r w:rsidR="00FD3A39" w:rsidRPr="00CF5F46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="00FD3A39" w:rsidRPr="00CF5F46">
        <w:rPr>
          <w:rFonts w:ascii="Times New Roman" w:hAnsi="Times New Roman" w:cs="Times New Roman"/>
          <w:sz w:val="24"/>
          <w:szCs w:val="24"/>
          <w:u w:val="single"/>
        </w:rPr>
        <w:t>третьего года</w:t>
      </w:r>
      <w:r w:rsidR="00FD3A39" w:rsidRPr="00CF5F46">
        <w:rPr>
          <w:rFonts w:ascii="Times New Roman" w:hAnsi="Times New Roman" w:cs="Times New Roman"/>
          <w:sz w:val="24"/>
          <w:szCs w:val="24"/>
        </w:rPr>
        <w:t xml:space="preserve">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</w:t>
      </w:r>
      <w:r w:rsidR="00FD3A3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D3A39" w:rsidRPr="00CF5F4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D3A39" w:rsidRPr="00875083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FD3A39" w:rsidRPr="00875083">
          <w:rPr>
            <w:rStyle w:val="affff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FD3A39" w:rsidRPr="00875083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gks</w:t>
        </w:r>
        <w:proofErr w:type="spellEnd"/>
        <w:r w:rsidR="00FD3A39" w:rsidRPr="00875083">
          <w:rPr>
            <w:rStyle w:val="affff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FD3A39" w:rsidRPr="00875083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D3A39" w:rsidRPr="00875083">
        <w:rPr>
          <w:rFonts w:ascii="Times New Roman" w:hAnsi="Times New Roman" w:cs="Times New Roman"/>
          <w:sz w:val="24"/>
          <w:szCs w:val="24"/>
        </w:rPr>
        <w:t xml:space="preserve">, </w:t>
      </w:r>
      <w:r w:rsidR="00FD3A39" w:rsidRPr="00CF5F46">
        <w:rPr>
          <w:rFonts w:ascii="Times New Roman" w:hAnsi="Times New Roman" w:cs="Times New Roman"/>
          <w:sz w:val="24"/>
          <w:szCs w:val="24"/>
        </w:rPr>
        <w:t>но не более чем на</w:t>
      </w:r>
      <w:proofErr w:type="gramEnd"/>
      <w:r w:rsidR="00FD3A39" w:rsidRPr="00CF5F46">
        <w:rPr>
          <w:rFonts w:ascii="Times New Roman" w:hAnsi="Times New Roman" w:cs="Times New Roman"/>
          <w:sz w:val="24"/>
          <w:szCs w:val="24"/>
        </w:rPr>
        <w:t xml:space="preserve"> </w:t>
      </w:r>
      <w:r w:rsidR="00FD3A39" w:rsidRPr="00875083">
        <w:rPr>
          <w:rFonts w:ascii="Times New Roman" w:hAnsi="Times New Roman" w:cs="Times New Roman"/>
          <w:sz w:val="24"/>
          <w:szCs w:val="24"/>
        </w:rPr>
        <w:t>5 (пять) %</w:t>
      </w:r>
      <w:r w:rsidR="00FD3A39" w:rsidRPr="00CF5F46">
        <w:rPr>
          <w:rFonts w:ascii="Times New Roman" w:hAnsi="Times New Roman" w:cs="Times New Roman"/>
          <w:sz w:val="24"/>
          <w:szCs w:val="24"/>
        </w:rPr>
        <w:t>. При этом цена заключенного договора не может быть пересмотрена в сторону уменьшения.</w:t>
      </w:r>
    </w:p>
    <w:p w:rsidR="00FD3A39" w:rsidRPr="0070633A" w:rsidRDefault="00FD3A39" w:rsidP="00FD3A39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Размер арендной платы изменяется Арендодателем в одностороннем порядке</w:t>
      </w:r>
      <w:r w:rsidR="00875083">
        <w:rPr>
          <w:rFonts w:ascii="Times New Roman" w:hAnsi="Times New Roman"/>
          <w:sz w:val="24"/>
          <w:szCs w:val="24"/>
        </w:rPr>
        <w:t>.</w:t>
      </w:r>
    </w:p>
    <w:p w:rsidR="00FD3A39" w:rsidRPr="0070633A" w:rsidRDefault="00FD3A39" w:rsidP="00FD3A39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FD3A39" w:rsidRPr="0070633A" w:rsidRDefault="00FD3A39" w:rsidP="00FD3A39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FD3A39" w:rsidRDefault="00FD3A39" w:rsidP="00FD3A39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985368" w:rsidRDefault="00985368" w:rsidP="00985368">
      <w:pPr>
        <w:jc w:val="both"/>
        <w:rPr>
          <w:rFonts w:ascii="Times New Roman" w:hAnsi="Times New Roman"/>
          <w:b/>
          <w:sz w:val="24"/>
          <w:szCs w:val="24"/>
        </w:rPr>
      </w:pPr>
    </w:p>
    <w:p w:rsidR="00985368" w:rsidRPr="0070633A" w:rsidRDefault="00985368" w:rsidP="00985368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985368" w:rsidRPr="003B13F3" w:rsidRDefault="00985368" w:rsidP="00985368">
      <w:pPr>
        <w:jc w:val="both"/>
        <w:rPr>
          <w:rFonts w:ascii="Times New Roman" w:hAnsi="Times New Roman"/>
          <w:b/>
          <w:sz w:val="16"/>
          <w:szCs w:val="16"/>
        </w:rPr>
      </w:pP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985368" w:rsidRPr="0070633A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985368" w:rsidRPr="0070633A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</w:t>
      </w:r>
      <w:r w:rsidRPr="0070633A">
        <w:rPr>
          <w:rFonts w:ascii="Times New Roman" w:hAnsi="Times New Roman"/>
          <w:sz w:val="24"/>
          <w:szCs w:val="24"/>
        </w:rPr>
        <w:lastRenderedPageBreak/>
        <w:t xml:space="preserve">принадлежностью к той или иной категории земель; </w:t>
      </w: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7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985368" w:rsidRDefault="00985368" w:rsidP="00985368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985368" w:rsidRPr="00CB40EF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B40EF">
        <w:rPr>
          <w:rFonts w:ascii="Times New Roman" w:hAnsi="Times New Roman"/>
          <w:sz w:val="24"/>
          <w:szCs w:val="24"/>
          <w:u w:val="single"/>
        </w:rPr>
        <w:t>5.1. Арендатор имеет право:</w:t>
      </w:r>
    </w:p>
    <w:p w:rsidR="00985368" w:rsidRPr="00CB40EF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CB40EF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CB40EF">
        <w:rPr>
          <w:rFonts w:ascii="Times New Roman" w:hAnsi="Times New Roman"/>
          <w:sz w:val="24"/>
          <w:szCs w:val="24"/>
        </w:rPr>
        <w:t>роизводить в соответствии с разрешенным использованием оросительные, осушительные, культурно-технические и другие мелио</w:t>
      </w:r>
      <w:r w:rsidR="00FD3A39">
        <w:rPr>
          <w:rFonts w:ascii="Times New Roman" w:hAnsi="Times New Roman"/>
          <w:sz w:val="24"/>
          <w:szCs w:val="24"/>
        </w:rPr>
        <w:t>ративные работы</w:t>
      </w:r>
      <w:r w:rsidRPr="00CB40EF">
        <w:rPr>
          <w:rFonts w:ascii="Times New Roman" w:hAnsi="Times New Roman"/>
          <w:sz w:val="24"/>
          <w:szCs w:val="24"/>
        </w:rPr>
        <w:t xml:space="preserve">; 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5.1.3</w:t>
      </w:r>
      <w:r w:rsidRPr="00FF6F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</w:t>
      </w:r>
      <w:r w:rsidRPr="00CB40EF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985368" w:rsidRDefault="00985368" w:rsidP="00985368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CB40EF">
        <w:rPr>
          <w:rFonts w:ascii="Times New Roman" w:hAnsi="Times New Roman"/>
          <w:sz w:val="24"/>
          <w:szCs w:val="24"/>
        </w:rPr>
        <w:t>:</w:t>
      </w:r>
    </w:p>
    <w:p w:rsidR="00985368" w:rsidRPr="00CB40EF" w:rsidRDefault="00985368" w:rsidP="00985368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5.2.1. Выполнять в полном объеме все условия Договора.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5.2.2. Использовать Участок в соответствии с целевым назначением и разрешенным использованием.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CB40EF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CB40EF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CB40EF">
        <w:rPr>
          <w:rFonts w:ascii="Times New Roman" w:hAnsi="Times New Roman"/>
          <w:sz w:val="24"/>
          <w:szCs w:val="24"/>
        </w:rPr>
        <w:t xml:space="preserve">е позднее десяти дней с момента прекращения по любым основаниям настоящего </w:t>
      </w:r>
      <w:r w:rsidRPr="00CB40EF">
        <w:rPr>
          <w:rFonts w:ascii="Times New Roman" w:hAnsi="Times New Roman"/>
          <w:sz w:val="24"/>
          <w:szCs w:val="24"/>
        </w:rPr>
        <w:lastRenderedPageBreak/>
        <w:t>договора передать Земельный участок Арендодателю по акту приёма-передачи.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CB40EF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CB40EF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CB40EF">
        <w:rPr>
          <w:rFonts w:ascii="Times New Roman" w:hAnsi="Times New Roman"/>
          <w:sz w:val="24"/>
          <w:szCs w:val="24"/>
        </w:rPr>
        <w:t>  договором, с момента 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CB40EF">
        <w:rPr>
          <w:rFonts w:ascii="Times New Roman" w:hAnsi="Times New Roman"/>
          <w:sz w:val="24"/>
          <w:szCs w:val="24"/>
        </w:rPr>
        <w:t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CB40EF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CB40EF">
        <w:rPr>
          <w:rFonts w:ascii="Times New Roman" w:hAnsi="Times New Roman"/>
          <w:sz w:val="24"/>
          <w:szCs w:val="24"/>
        </w:rPr>
        <w:t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</w:t>
      </w:r>
      <w:r w:rsidRPr="00CB40E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 w:rsidRPr="00CB40EF">
        <w:rPr>
          <w:rFonts w:ascii="Times New Roman" w:hAnsi="Times New Roman"/>
          <w:sz w:val="24"/>
          <w:szCs w:val="24"/>
        </w:rPr>
        <w:t>Не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 или муниципального образования Краснокутского муниципального района Саратовской области на территории, которого расположен переданный</w:t>
      </w:r>
      <w:proofErr w:type="gramEnd"/>
      <w:r w:rsidRPr="00CB40EF">
        <w:rPr>
          <w:rFonts w:ascii="Times New Roman" w:hAnsi="Times New Roman"/>
          <w:sz w:val="24"/>
          <w:szCs w:val="24"/>
        </w:rPr>
        <w:t xml:space="preserve"> в аренду земельный участок;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5.2.11. Не допускать уничтожения зеленых насаждений, порчи и повреждения указателей, щитов, аншлагов и других знаков;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5.2.12. Обеспечить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5.2.14.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985368" w:rsidRPr="00CB40EF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 xml:space="preserve">   5.2.15. Проводить мероприятия по улучшению качества земель, по охране почв от ветровой, водной эрозии, и предотвращению процессов, ухудшающих состояние почвы;   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5.2.16.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 указанному в договоре.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5.2.17. Передавать Земельный участок в субаренду, передавать свои права и обязанности по договору третьему лицу, в пределах срока действия договора только при условии  предварительного письменного уведомления Арендодателя.</w:t>
      </w:r>
    </w:p>
    <w:p w:rsidR="00985368" w:rsidRPr="00CB40EF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Уведомление должно содержать сведения о наименовании и месте нахождения юридического лица (ФИО и месте регистрации  физического лица), принимающего права и обязанности по договору аренды (субарендатора), сроке передачи арендных прав по договору третьему лицу (сроке субаренды);</w:t>
      </w:r>
    </w:p>
    <w:p w:rsidR="00985368" w:rsidRPr="00CB40EF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B40EF">
        <w:rPr>
          <w:rFonts w:ascii="Times New Roman" w:hAnsi="Times New Roman"/>
          <w:sz w:val="24"/>
          <w:szCs w:val="24"/>
        </w:rPr>
        <w:t>5.2.18. Выполнять иные требования, предусмотренные Земельным кодексом РФ, федеральными законами.</w:t>
      </w:r>
    </w:p>
    <w:p w:rsidR="00985368" w:rsidRPr="0070633A" w:rsidRDefault="00985368" w:rsidP="00985368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985368" w:rsidRPr="003B13F3" w:rsidRDefault="00985368" w:rsidP="00985368">
      <w:pPr>
        <w:jc w:val="center"/>
        <w:rPr>
          <w:rFonts w:ascii="Times New Roman" w:hAnsi="Times New Roman"/>
          <w:b/>
          <w:sz w:val="16"/>
          <w:szCs w:val="16"/>
        </w:rPr>
      </w:pP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Стороны также имеют иные права и несут иные обязанности, кроме </w:t>
      </w:r>
      <w:proofErr w:type="gramStart"/>
      <w:r w:rsidRPr="0070633A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п.п. 4, 5, установленные законодательством Российской Федерации. За нарушение условий Договора Стороны несут ответственность, предусмотренную законодательством Российской Федерации.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 xml:space="preserve">ставки, установленный Центральным Банком Российской </w:t>
      </w:r>
      <w:r w:rsidRPr="0070633A">
        <w:rPr>
          <w:rFonts w:ascii="Times New Roman" w:hAnsi="Times New Roman"/>
          <w:sz w:val="24"/>
          <w:szCs w:val="24"/>
        </w:rPr>
        <w:lastRenderedPageBreak/>
        <w:t>Федерации, от суммы неуплаты за каждый день просрочки.</w:t>
      </w:r>
    </w:p>
    <w:p w:rsidR="00985368" w:rsidRPr="0070633A" w:rsidRDefault="00985368" w:rsidP="00985368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985368" w:rsidRPr="0070633A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985368" w:rsidRPr="003B13F3" w:rsidRDefault="00985368" w:rsidP="00985368">
      <w:pPr>
        <w:jc w:val="center"/>
        <w:rPr>
          <w:rFonts w:ascii="Times New Roman" w:hAnsi="Times New Roman"/>
          <w:b/>
          <w:sz w:val="16"/>
          <w:szCs w:val="16"/>
        </w:rPr>
      </w:pPr>
    </w:p>
    <w:p w:rsidR="00985368" w:rsidRPr="0070633A" w:rsidRDefault="00985368" w:rsidP="00985368">
      <w:pPr>
        <w:pStyle w:val="afffff1"/>
        <w:numPr>
          <w:ilvl w:val="0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985368" w:rsidRPr="003B13F3" w:rsidRDefault="00985368" w:rsidP="00985368">
      <w:pPr>
        <w:pStyle w:val="afffff1"/>
        <w:ind w:left="360"/>
        <w:rPr>
          <w:rFonts w:ascii="Times New Roman" w:hAnsi="Times New Roman"/>
          <w:b/>
          <w:sz w:val="16"/>
          <w:szCs w:val="16"/>
        </w:rPr>
      </w:pPr>
    </w:p>
    <w:p w:rsidR="00985368" w:rsidRPr="0070633A" w:rsidRDefault="00985368" w:rsidP="00985368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985368" w:rsidRPr="0070633A" w:rsidRDefault="00985368" w:rsidP="00985368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985368" w:rsidRPr="0070633A" w:rsidRDefault="00985368" w:rsidP="00985368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985368" w:rsidRPr="003B13F3" w:rsidRDefault="00985368" w:rsidP="00985368">
      <w:pPr>
        <w:pStyle w:val="ConsPlusNormal"/>
        <w:spacing w:line="216" w:lineRule="auto"/>
        <w:jc w:val="both"/>
        <w:rPr>
          <w:rFonts w:ascii="Times New Roman" w:hAnsi="Times New Roman"/>
          <w:sz w:val="16"/>
          <w:szCs w:val="16"/>
        </w:rPr>
      </w:pPr>
    </w:p>
    <w:p w:rsidR="00985368" w:rsidRPr="0070633A" w:rsidRDefault="00985368" w:rsidP="00985368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985368" w:rsidRPr="003B13F3" w:rsidRDefault="00985368" w:rsidP="00985368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16"/>
          <w:szCs w:val="16"/>
        </w:rPr>
      </w:pPr>
    </w:p>
    <w:p w:rsidR="00985368" w:rsidRPr="0070633A" w:rsidRDefault="00985368" w:rsidP="00985368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985368" w:rsidRPr="0070633A" w:rsidRDefault="00985368" w:rsidP="00985368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985368" w:rsidRPr="0070633A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</w:p>
    <w:p w:rsidR="00985368" w:rsidRPr="0070633A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985368" w:rsidRPr="0070633A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985368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</w:t>
      </w:r>
      <w:r w:rsidRPr="002A7727">
        <w:rPr>
          <w:rFonts w:ascii="Times New Roman" w:hAnsi="Times New Roman"/>
          <w:sz w:val="24"/>
          <w:szCs w:val="24"/>
        </w:rPr>
        <w:t>строительные, санитарные,</w:t>
      </w:r>
      <w:r w:rsidRPr="0070633A">
        <w:rPr>
          <w:rFonts w:ascii="Times New Roman" w:hAnsi="Times New Roman"/>
          <w:sz w:val="24"/>
          <w:szCs w:val="24"/>
        </w:rPr>
        <w:t xml:space="preserve"> противопожарные и иные обязательные правила и нормативы;</w:t>
      </w:r>
    </w:p>
    <w:p w:rsidR="00985368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985368" w:rsidRPr="0070633A" w:rsidRDefault="00985368" w:rsidP="00985368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985368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985368" w:rsidRPr="0070633A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 № 7-ФЗ «Об охране окружающей среды».</w:t>
      </w:r>
    </w:p>
    <w:p w:rsidR="00985368" w:rsidRPr="0070633A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985368" w:rsidRPr="0070633A" w:rsidRDefault="00985368" w:rsidP="00985368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985368" w:rsidRPr="0070633A" w:rsidRDefault="00985368" w:rsidP="00985368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985368" w:rsidRPr="0070633A" w:rsidRDefault="00985368" w:rsidP="00985368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p w:rsidR="00985368" w:rsidRDefault="00EB6A6F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85368" w:rsidRPr="0070633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8.8.</w:t>
        </w:r>
      </w:hyperlink>
      <w:r w:rsidR="00985368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985368" w:rsidRPr="0070633A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985368" w:rsidRPr="0070633A" w:rsidRDefault="00985368" w:rsidP="00985368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</w:p>
    <w:p w:rsidR="00985368" w:rsidRPr="00F251FB" w:rsidRDefault="00985368" w:rsidP="00985368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985368" w:rsidRPr="0070633A" w:rsidRDefault="00985368" w:rsidP="00985368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9. Порядок разрешения споров</w:t>
      </w:r>
    </w:p>
    <w:p w:rsidR="00985368" w:rsidRPr="003B13F3" w:rsidRDefault="00985368" w:rsidP="00985368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985368" w:rsidRPr="003B13F3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985368" w:rsidRPr="0070633A" w:rsidRDefault="00985368" w:rsidP="00985368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985368" w:rsidRPr="003B13F3" w:rsidRDefault="00985368" w:rsidP="00985368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85368" w:rsidRPr="0070633A" w:rsidRDefault="00985368" w:rsidP="00985368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985368" w:rsidRPr="0070633A" w:rsidRDefault="00985368" w:rsidP="00985368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985368" w:rsidRPr="00C267B3" w:rsidRDefault="00985368" w:rsidP="00985368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985368" w:rsidRPr="0070633A" w:rsidRDefault="00985368" w:rsidP="00985368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985368" w:rsidRPr="003B13F3" w:rsidRDefault="00985368" w:rsidP="00985368">
      <w:pPr>
        <w:jc w:val="center"/>
        <w:rPr>
          <w:rFonts w:ascii="Times New Roman" w:hAnsi="Times New Roman"/>
          <w:b/>
          <w:sz w:val="16"/>
          <w:szCs w:val="16"/>
        </w:rPr>
      </w:pPr>
    </w:p>
    <w:p w:rsidR="00985368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Настоящий </w:t>
      </w:r>
      <w:r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Pr="009069E9">
        <w:rPr>
          <w:rFonts w:ascii="Times New Roman" w:hAnsi="Times New Roman"/>
          <w:sz w:val="24"/>
          <w:szCs w:val="24"/>
        </w:rPr>
        <w:t xml:space="preserve">в </w:t>
      </w:r>
      <w:r w:rsidRPr="0070633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985368" w:rsidRPr="0070633A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985368" w:rsidRPr="00442102" w:rsidRDefault="00985368" w:rsidP="0098536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985368" w:rsidRDefault="00985368" w:rsidP="00985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368" w:rsidRPr="001E7E5F" w:rsidRDefault="00985368" w:rsidP="00985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985368" w:rsidRPr="00A81E4E" w:rsidRDefault="00985368" w:rsidP="00985368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1E4E">
        <w:rPr>
          <w:rFonts w:ascii="Times New Roman" w:hAnsi="Times New Roman"/>
          <w:sz w:val="24"/>
          <w:szCs w:val="24"/>
        </w:rPr>
        <w:t>ИНН 6417069180, КПП 641701001, БИК 016311121, УФК по Саратовской области (Администрация Краснокутского муниципаль</w:t>
      </w:r>
      <w:r>
        <w:rPr>
          <w:rFonts w:ascii="Times New Roman" w:hAnsi="Times New Roman"/>
          <w:sz w:val="24"/>
          <w:szCs w:val="24"/>
        </w:rPr>
        <w:t xml:space="preserve">ного района Саратовской области                            </w:t>
      </w:r>
      <w:r w:rsidRPr="00A81E4E">
        <w:rPr>
          <w:rFonts w:ascii="Times New Roman" w:hAnsi="Times New Roman"/>
          <w:sz w:val="24"/>
          <w:szCs w:val="24"/>
        </w:rPr>
        <w:t>л/с 04603038470), Отделение Саратов Банка России//УФК по Саратовской области, г</w:t>
      </w:r>
      <w:proofErr w:type="gramStart"/>
      <w:r w:rsidRPr="00A81E4E">
        <w:rPr>
          <w:rFonts w:ascii="Times New Roman" w:hAnsi="Times New Roman"/>
          <w:sz w:val="24"/>
          <w:szCs w:val="24"/>
        </w:rPr>
        <w:t>.С</w:t>
      </w:r>
      <w:proofErr w:type="gramEnd"/>
      <w:r w:rsidRPr="00A81E4E">
        <w:rPr>
          <w:rFonts w:ascii="Times New Roman" w:hAnsi="Times New Roman"/>
          <w:sz w:val="24"/>
          <w:szCs w:val="24"/>
        </w:rPr>
        <w:t>аратов, единый казначейский счет № 40102810</w:t>
      </w:r>
      <w:r>
        <w:rPr>
          <w:rFonts w:ascii="Times New Roman" w:hAnsi="Times New Roman"/>
          <w:sz w:val="24"/>
          <w:szCs w:val="24"/>
        </w:rPr>
        <w:t xml:space="preserve">845370000052, казначейский счет                                        </w:t>
      </w:r>
      <w:r w:rsidRPr="00A81E4E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985368" w:rsidRDefault="00985368" w:rsidP="00985368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985368" w:rsidRPr="00882872" w:rsidRDefault="00985368" w:rsidP="00985368">
      <w:pPr>
        <w:spacing w:line="216" w:lineRule="auto"/>
        <w:jc w:val="both"/>
        <w:rPr>
          <w:rFonts w:ascii="Times New Roman" w:hAnsi="Times New Roman"/>
          <w:sz w:val="16"/>
          <w:szCs w:val="16"/>
        </w:rPr>
      </w:pPr>
    </w:p>
    <w:p w:rsidR="00985368" w:rsidRDefault="00985368" w:rsidP="009853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343">
        <w:rPr>
          <w:rFonts w:ascii="Times New Roman" w:hAnsi="Times New Roman" w:cs="Times New Roman"/>
          <w:b/>
          <w:sz w:val="24"/>
          <w:szCs w:val="24"/>
          <w:u w:val="single"/>
        </w:rPr>
        <w:t>Арендатор:</w:t>
      </w:r>
    </w:p>
    <w:p w:rsidR="00985368" w:rsidRPr="00FF3F52" w:rsidRDefault="00985368" w:rsidP="009853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5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368" w:rsidRPr="00FF3F52" w:rsidRDefault="00985368" w:rsidP="009853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5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985368" w:rsidRPr="00FF3F52" w:rsidRDefault="00985368" w:rsidP="009853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___________________.</w:t>
      </w:r>
    </w:p>
    <w:p w:rsidR="00985368" w:rsidRPr="00901FC1" w:rsidRDefault="00985368" w:rsidP="009853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368" w:rsidRPr="00901FC1" w:rsidRDefault="00985368" w:rsidP="00985368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985368" w:rsidRPr="00901FC1" w:rsidRDefault="00985368" w:rsidP="00985368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985368" w:rsidRPr="00901FC1" w:rsidRDefault="00985368" w:rsidP="00985368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В.В.</w:t>
      </w:r>
      <w:r w:rsidRPr="00901FC1">
        <w:rPr>
          <w:rFonts w:ascii="Times New Roman" w:hAnsi="Times New Roman"/>
          <w:color w:val="auto"/>
          <w:sz w:val="22"/>
          <w:szCs w:val="22"/>
        </w:rPr>
        <w:t xml:space="preserve">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             </w:t>
      </w:r>
      <w:r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</w:t>
      </w:r>
      <w:r w:rsidRPr="00901FC1">
        <w:rPr>
          <w:rFonts w:ascii="Times New Roman" w:hAnsi="Times New Roman"/>
          <w:sz w:val="22"/>
          <w:szCs w:val="22"/>
        </w:rPr>
        <w:t xml:space="preserve">(Ф.И.О.)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985368" w:rsidRPr="00901FC1" w:rsidRDefault="00985368" w:rsidP="00985368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 xml:space="preserve">« </w:t>
      </w:r>
      <w:r>
        <w:rPr>
          <w:rFonts w:ascii="Times New Roman" w:hAnsi="Times New Roman"/>
          <w:b/>
          <w:sz w:val="22"/>
          <w:szCs w:val="22"/>
        </w:rPr>
        <w:t>__ » _________</w:t>
      </w:r>
      <w:r w:rsidRPr="00901FC1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</w:t>
      </w:r>
      <w:r w:rsidR="00FD3A39">
        <w:rPr>
          <w:rFonts w:ascii="Times New Roman" w:hAnsi="Times New Roman"/>
          <w:b/>
          <w:sz w:val="22"/>
          <w:szCs w:val="22"/>
        </w:rPr>
        <w:t>2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985368" w:rsidRPr="00901FC1" w:rsidRDefault="00985368" w:rsidP="00985368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985368" w:rsidRPr="00901FC1" w:rsidRDefault="00985368" w:rsidP="00985368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985368" w:rsidRPr="00901FC1" w:rsidRDefault="00985368" w:rsidP="00985368">
      <w:pPr>
        <w:pStyle w:val="affff3"/>
        <w:spacing w:after="0" w:line="216" w:lineRule="auto"/>
      </w:pPr>
      <w:r>
        <w:rPr>
          <w:b/>
          <w:sz w:val="22"/>
          <w:szCs w:val="22"/>
        </w:rPr>
        <w:t xml:space="preserve">______________________ </w:t>
      </w:r>
      <w:r w:rsidRPr="00901FC1">
        <w:t xml:space="preserve">        </w:t>
      </w:r>
      <w:r>
        <w:t xml:space="preserve">                          </w:t>
      </w:r>
      <w:r w:rsidRPr="00901FC1">
        <w:t>___________________________________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901FC1">
        <w:rPr>
          <w:rFonts w:ascii="Times New Roman" w:hAnsi="Times New Roman"/>
          <w:sz w:val="22"/>
          <w:szCs w:val="22"/>
        </w:rPr>
        <w:t xml:space="preserve">(Ф.И.О.)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985368" w:rsidRPr="00901FC1" w:rsidRDefault="00985368" w:rsidP="00985368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 xml:space="preserve">« </w:t>
      </w:r>
      <w:r>
        <w:rPr>
          <w:rFonts w:ascii="Times New Roman" w:hAnsi="Times New Roman"/>
          <w:b/>
          <w:sz w:val="22"/>
          <w:szCs w:val="22"/>
        </w:rPr>
        <w:t>__ » __________</w:t>
      </w:r>
      <w:r w:rsidRPr="00901FC1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</w:t>
      </w:r>
      <w:r w:rsidR="00FD3A39">
        <w:rPr>
          <w:rFonts w:ascii="Times New Roman" w:hAnsi="Times New Roman"/>
          <w:b/>
          <w:sz w:val="22"/>
          <w:szCs w:val="22"/>
        </w:rPr>
        <w:t>2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985368" w:rsidRDefault="00985368" w:rsidP="00985368">
      <w:pPr>
        <w:jc w:val="both"/>
        <w:rPr>
          <w:rFonts w:ascii="Times New Roman" w:hAnsi="Times New Roman"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</w:t>
      </w:r>
    </w:p>
    <w:p w:rsidR="00985368" w:rsidRPr="00901FC1" w:rsidRDefault="00985368" w:rsidP="00985368">
      <w:pPr>
        <w:rPr>
          <w:rFonts w:ascii="Times New Roman" w:hAnsi="Times New Roman"/>
          <w:b/>
          <w:sz w:val="12"/>
          <w:szCs w:val="12"/>
        </w:rPr>
      </w:pPr>
    </w:p>
    <w:p w:rsidR="00985368" w:rsidRPr="00901FC1" w:rsidRDefault="00985368" w:rsidP="00985368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985368" w:rsidRPr="00901FC1" w:rsidRDefault="00985368" w:rsidP="00985368">
      <w:pPr>
        <w:rPr>
          <w:rFonts w:ascii="Times New Roman" w:hAnsi="Times New Roman"/>
          <w:b/>
          <w:sz w:val="12"/>
          <w:szCs w:val="12"/>
        </w:rPr>
      </w:pP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</w:t>
      </w:r>
      <w:r w:rsidR="00FD3A39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</w:t>
      </w:r>
      <w:r w:rsidRPr="00901FC1">
        <w:rPr>
          <w:rFonts w:ascii="Times New Roman" w:hAnsi="Times New Roman"/>
          <w:sz w:val="18"/>
          <w:szCs w:val="18"/>
        </w:rPr>
        <w:t>г. № ______</w:t>
      </w:r>
    </w:p>
    <w:p w:rsidR="00985368" w:rsidRPr="00324B9B" w:rsidRDefault="00985368" w:rsidP="00985368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>
        <w:rPr>
          <w:b w:val="0"/>
          <w:sz w:val="18"/>
          <w:szCs w:val="18"/>
        </w:rPr>
        <w:t>ционе от « ____» __________ 202</w:t>
      </w:r>
      <w:r w:rsidR="00FD3A39">
        <w:rPr>
          <w:b w:val="0"/>
          <w:sz w:val="18"/>
          <w:szCs w:val="18"/>
        </w:rPr>
        <w:t>2</w:t>
      </w:r>
      <w:r w:rsidRPr="00324B9B">
        <w:rPr>
          <w:b w:val="0"/>
          <w:sz w:val="18"/>
          <w:szCs w:val="18"/>
        </w:rPr>
        <w:t xml:space="preserve"> г. № ______</w:t>
      </w:r>
    </w:p>
    <w:p w:rsidR="00985368" w:rsidRPr="00CE5A82" w:rsidRDefault="00985368" w:rsidP="00985368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 w:rsidR="00AE2791">
        <w:rPr>
          <w:rFonts w:ascii="Times New Roman" w:hAnsi="Times New Roman"/>
          <w:sz w:val="18"/>
          <w:szCs w:val="18"/>
        </w:rPr>
        <w:t xml:space="preserve">Сведения выписки из Единого государственного реестра недвижимости об объекте недвижимости (земельный участок) </w:t>
      </w:r>
      <w:r w:rsidRPr="00CE5A82">
        <w:rPr>
          <w:rFonts w:ascii="Times New Roman" w:hAnsi="Times New Roman"/>
          <w:sz w:val="18"/>
          <w:szCs w:val="18"/>
        </w:rPr>
        <w:t>от «</w:t>
      </w:r>
      <w:r w:rsidR="00FD3A39">
        <w:rPr>
          <w:rFonts w:ascii="Times New Roman" w:hAnsi="Times New Roman"/>
          <w:sz w:val="18"/>
          <w:szCs w:val="18"/>
        </w:rPr>
        <w:t>__</w:t>
      </w:r>
      <w:r w:rsidRPr="00CE5A82">
        <w:rPr>
          <w:rFonts w:ascii="Times New Roman" w:hAnsi="Times New Roman"/>
          <w:sz w:val="18"/>
          <w:szCs w:val="18"/>
        </w:rPr>
        <w:t xml:space="preserve">» </w:t>
      </w:r>
      <w:r w:rsidR="00FD3A39">
        <w:rPr>
          <w:rFonts w:ascii="Times New Roman" w:hAnsi="Times New Roman"/>
          <w:sz w:val="18"/>
          <w:szCs w:val="18"/>
        </w:rPr>
        <w:t>_______</w:t>
      </w:r>
      <w:r w:rsidRPr="00CE5A82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FD3A39">
        <w:rPr>
          <w:rFonts w:ascii="Times New Roman" w:hAnsi="Times New Roman"/>
          <w:sz w:val="18"/>
          <w:szCs w:val="18"/>
        </w:rPr>
        <w:t>2</w:t>
      </w:r>
      <w:r w:rsidR="00AE2791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>, к</w:t>
      </w:r>
      <w:r w:rsidRPr="00CE5A82">
        <w:rPr>
          <w:rFonts w:ascii="Times New Roman" w:hAnsi="Times New Roman"/>
          <w:sz w:val="18"/>
          <w:szCs w:val="18"/>
        </w:rPr>
        <w:t>адастровый номер 64:17:</w:t>
      </w:r>
      <w:r w:rsidR="00AE2791">
        <w:rPr>
          <w:rFonts w:ascii="Times New Roman" w:hAnsi="Times New Roman"/>
          <w:sz w:val="18"/>
          <w:szCs w:val="18"/>
        </w:rPr>
        <w:t>030402</w:t>
      </w:r>
      <w:r w:rsidRPr="00CE5A82">
        <w:rPr>
          <w:rFonts w:ascii="Times New Roman" w:hAnsi="Times New Roman"/>
          <w:sz w:val="18"/>
          <w:szCs w:val="18"/>
        </w:rPr>
        <w:t>:</w:t>
      </w:r>
      <w:r w:rsidR="00AE2791">
        <w:rPr>
          <w:rFonts w:ascii="Times New Roman" w:hAnsi="Times New Roman"/>
          <w:sz w:val="18"/>
          <w:szCs w:val="18"/>
        </w:rPr>
        <w:t>25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985368" w:rsidRDefault="00985368" w:rsidP="00985368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AE2791">
        <w:rPr>
          <w:rFonts w:ascii="Times New Roman" w:hAnsi="Times New Roman"/>
          <w:sz w:val="18"/>
          <w:szCs w:val="18"/>
        </w:rPr>
        <w:t>2</w:t>
      </w:r>
      <w:r w:rsidRPr="00901FC1">
        <w:rPr>
          <w:rFonts w:ascii="Times New Roman" w:hAnsi="Times New Roman"/>
          <w:sz w:val="18"/>
          <w:szCs w:val="18"/>
        </w:rPr>
        <w:t xml:space="preserve"> г. по «</w:t>
      </w:r>
      <w:r>
        <w:rPr>
          <w:rFonts w:ascii="Times New Roman" w:hAnsi="Times New Roman"/>
          <w:sz w:val="18"/>
          <w:szCs w:val="18"/>
        </w:rPr>
        <w:t>31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декабря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AE2791">
        <w:rPr>
          <w:rFonts w:ascii="Times New Roman" w:hAnsi="Times New Roman"/>
          <w:sz w:val="18"/>
          <w:szCs w:val="18"/>
        </w:rPr>
        <w:t>22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985368" w:rsidRPr="00901FC1" w:rsidRDefault="00985368" w:rsidP="00985368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 w:rsidR="00AE2791">
        <w:rPr>
          <w:rFonts w:ascii="Times New Roman" w:hAnsi="Times New Roman"/>
          <w:sz w:val="18"/>
          <w:szCs w:val="18"/>
        </w:rPr>
        <w:t>22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985368" w:rsidRDefault="00985368" w:rsidP="00985368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Постановление</w:t>
      </w:r>
      <w:r>
        <w:rPr>
          <w:rFonts w:ascii="Times New Roman" w:hAnsi="Times New Roman"/>
          <w:sz w:val="18"/>
          <w:szCs w:val="18"/>
        </w:rPr>
        <w:t xml:space="preserve"> администрации Краснокутского муниципального района Саратовской области</w:t>
      </w:r>
      <w:r w:rsidRPr="00901FC1">
        <w:rPr>
          <w:rFonts w:ascii="Times New Roman" w:hAnsi="Times New Roman"/>
          <w:sz w:val="18"/>
          <w:szCs w:val="18"/>
        </w:rPr>
        <w:t xml:space="preserve"> </w:t>
      </w:r>
      <w:r w:rsidRPr="00324B9B">
        <w:rPr>
          <w:rFonts w:ascii="Times New Roman" w:hAnsi="Times New Roman"/>
          <w:sz w:val="18"/>
          <w:szCs w:val="18"/>
        </w:rPr>
        <w:t xml:space="preserve">№ ___ от </w:t>
      </w:r>
      <w:r w:rsidRPr="00901FC1">
        <w:rPr>
          <w:rFonts w:ascii="Times New Roman" w:hAnsi="Times New Roman"/>
          <w:sz w:val="18"/>
          <w:szCs w:val="18"/>
        </w:rPr>
        <w:t>«___» ___________ 20</w:t>
      </w:r>
      <w:r>
        <w:rPr>
          <w:rFonts w:ascii="Times New Roman" w:hAnsi="Times New Roman"/>
          <w:sz w:val="18"/>
          <w:szCs w:val="18"/>
        </w:rPr>
        <w:t>2</w:t>
      </w:r>
      <w:r w:rsidR="00AE2791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года 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>
        <w:rPr>
          <w:rFonts w:ascii="Times New Roman" w:hAnsi="Times New Roman"/>
          <w:b/>
          <w:sz w:val="18"/>
          <w:szCs w:val="18"/>
        </w:rPr>
        <w:t>__</w:t>
      </w:r>
    </w:p>
    <w:p w:rsidR="00985368" w:rsidRDefault="00985368" w:rsidP="00985368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</w:t>
      </w:r>
      <w:r w:rsidRPr="00901FC1">
        <w:rPr>
          <w:rFonts w:ascii="Times New Roman" w:hAnsi="Times New Roman"/>
          <w:b/>
          <w:sz w:val="18"/>
          <w:szCs w:val="18"/>
        </w:rPr>
        <w:t xml:space="preserve">». </w:t>
      </w:r>
    </w:p>
    <w:p w:rsidR="00985368" w:rsidRPr="00024E16" w:rsidRDefault="00985368" w:rsidP="00985368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</w:p>
    <w:p w:rsidR="00985368" w:rsidRPr="00901FC1" w:rsidRDefault="00985368" w:rsidP="00985368">
      <w:pPr>
        <w:rPr>
          <w:rFonts w:ascii="Times New Roman" w:hAnsi="Times New Roman"/>
          <w:b/>
          <w:sz w:val="12"/>
          <w:szCs w:val="12"/>
        </w:rPr>
      </w:pPr>
    </w:p>
    <w:p w:rsidR="00985368" w:rsidRPr="00324B9B" w:rsidRDefault="00985368" w:rsidP="00985368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>
        <w:rPr>
          <w:rFonts w:ascii="Times New Roman" w:hAnsi="Times New Roman"/>
          <w:sz w:val="22"/>
          <w:szCs w:val="22"/>
        </w:rPr>
        <w:t>2</w:t>
      </w:r>
      <w:r w:rsidR="00AE2791">
        <w:rPr>
          <w:rFonts w:ascii="Times New Roman" w:hAnsi="Times New Roman"/>
          <w:sz w:val="22"/>
          <w:szCs w:val="22"/>
        </w:rPr>
        <w:t>2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985368" w:rsidRDefault="00985368" w:rsidP="00985368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10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11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 w:rsidR="00AE2791">
        <w:rPr>
          <w:rFonts w:ascii="Times New Roman" w:hAnsi="Times New Roman"/>
          <w:sz w:val="22"/>
          <w:szCs w:val="22"/>
        </w:rPr>
        <w:t>22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985368" w:rsidRDefault="00985368" w:rsidP="00985368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администрации Краснокутского муниципального района Саратовской области.</w:t>
      </w:r>
    </w:p>
    <w:p w:rsidR="00985368" w:rsidRDefault="00985368" w:rsidP="00985368">
      <w:pPr>
        <w:rPr>
          <w:rFonts w:ascii="Times New Roman" w:hAnsi="Times New Roman"/>
          <w:sz w:val="22"/>
          <w:szCs w:val="22"/>
        </w:rPr>
      </w:pPr>
    </w:p>
    <w:p w:rsidR="00882872" w:rsidRPr="00324B9B" w:rsidRDefault="00882872" w:rsidP="0098536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85368" w:rsidRPr="00901FC1" w:rsidTr="009269F6">
        <w:tc>
          <w:tcPr>
            <w:tcW w:w="4785" w:type="dxa"/>
          </w:tcPr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985368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985368" w:rsidRPr="00901FC1" w:rsidRDefault="00985368" w:rsidP="009269F6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985368" w:rsidRPr="00901FC1" w:rsidRDefault="00985368" w:rsidP="009269F6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985368" w:rsidRPr="008424C9" w:rsidRDefault="00985368" w:rsidP="00985368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2A772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368" w:rsidRPr="008424C9" w:rsidRDefault="00985368" w:rsidP="00985368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985368" w:rsidRPr="008424C9" w:rsidRDefault="00985368" w:rsidP="00985368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Pr="008424C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AE2791">
        <w:rPr>
          <w:rFonts w:ascii="Times New Roman" w:hAnsi="Times New Roman"/>
          <w:sz w:val="28"/>
          <w:szCs w:val="28"/>
        </w:rPr>
        <w:t>2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985368" w:rsidRPr="008424C9" w:rsidRDefault="00985368" w:rsidP="00985368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p w:rsidR="00985368" w:rsidRPr="008424C9" w:rsidRDefault="00985368" w:rsidP="00985368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985368" w:rsidRPr="00882872" w:rsidRDefault="00985368" w:rsidP="00985368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82872">
        <w:rPr>
          <w:rFonts w:ascii="Times New Roman" w:hAnsi="Times New Roman"/>
          <w:b/>
          <w:sz w:val="28"/>
          <w:szCs w:val="28"/>
        </w:rPr>
        <w:t>за период с __.__.20</w:t>
      </w:r>
      <w:r w:rsidR="00AE2791" w:rsidRPr="00882872">
        <w:rPr>
          <w:rFonts w:ascii="Times New Roman" w:hAnsi="Times New Roman"/>
          <w:b/>
          <w:sz w:val="28"/>
          <w:szCs w:val="28"/>
        </w:rPr>
        <w:t>22</w:t>
      </w:r>
      <w:r w:rsidRPr="00882872">
        <w:rPr>
          <w:rFonts w:ascii="Times New Roman" w:hAnsi="Times New Roman"/>
          <w:b/>
          <w:sz w:val="28"/>
          <w:szCs w:val="28"/>
        </w:rPr>
        <w:t xml:space="preserve"> г. по 31.12.202</w:t>
      </w:r>
      <w:r w:rsidR="00AE2791" w:rsidRPr="00882872">
        <w:rPr>
          <w:rFonts w:ascii="Times New Roman" w:hAnsi="Times New Roman"/>
          <w:b/>
          <w:sz w:val="28"/>
          <w:szCs w:val="28"/>
        </w:rPr>
        <w:t>2</w:t>
      </w:r>
      <w:r w:rsidRPr="00882872">
        <w:rPr>
          <w:rFonts w:ascii="Times New Roman" w:hAnsi="Times New Roman"/>
          <w:b/>
          <w:sz w:val="28"/>
          <w:szCs w:val="28"/>
        </w:rPr>
        <w:t xml:space="preserve"> г.</w:t>
      </w:r>
    </w:p>
    <w:p w:rsidR="00985368" w:rsidRPr="00882872" w:rsidRDefault="00985368" w:rsidP="00985368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82872">
        <w:rPr>
          <w:rFonts w:ascii="Times New Roman" w:hAnsi="Times New Roman"/>
          <w:b/>
          <w:sz w:val="28"/>
          <w:szCs w:val="28"/>
        </w:rPr>
        <w:t>срок аренды по договору 49 лет</w:t>
      </w:r>
    </w:p>
    <w:p w:rsidR="00985368" w:rsidRPr="00882872" w:rsidRDefault="00985368" w:rsidP="00985368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82872">
        <w:rPr>
          <w:rFonts w:ascii="Times New Roman" w:hAnsi="Times New Roman"/>
          <w:b/>
          <w:sz w:val="28"/>
          <w:szCs w:val="28"/>
        </w:rPr>
        <w:t>с  __.__.202</w:t>
      </w:r>
      <w:r w:rsidR="00AE2791" w:rsidRPr="00882872">
        <w:rPr>
          <w:rFonts w:ascii="Times New Roman" w:hAnsi="Times New Roman"/>
          <w:b/>
          <w:sz w:val="28"/>
          <w:szCs w:val="28"/>
        </w:rPr>
        <w:t>2</w:t>
      </w:r>
      <w:r w:rsidRPr="00882872">
        <w:rPr>
          <w:rFonts w:ascii="Times New Roman" w:hAnsi="Times New Roman"/>
          <w:b/>
          <w:sz w:val="28"/>
          <w:szCs w:val="28"/>
        </w:rPr>
        <w:t xml:space="preserve"> г. по __.__.207</w:t>
      </w:r>
      <w:r w:rsidR="00AE2791" w:rsidRPr="00882872">
        <w:rPr>
          <w:rFonts w:ascii="Times New Roman" w:hAnsi="Times New Roman"/>
          <w:b/>
          <w:sz w:val="28"/>
          <w:szCs w:val="28"/>
        </w:rPr>
        <w:t>1</w:t>
      </w:r>
      <w:r w:rsidRPr="00882872">
        <w:rPr>
          <w:rFonts w:ascii="Times New Roman" w:hAnsi="Times New Roman"/>
          <w:b/>
          <w:sz w:val="28"/>
          <w:szCs w:val="28"/>
        </w:rPr>
        <w:t xml:space="preserve"> г.</w:t>
      </w:r>
    </w:p>
    <w:p w:rsidR="00985368" w:rsidRPr="006C6349" w:rsidRDefault="00985368" w:rsidP="00985368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85368" w:rsidRPr="008424C9" w:rsidRDefault="00985368" w:rsidP="00985368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Арендатор: </w:t>
      </w:r>
      <w:r>
        <w:rPr>
          <w:rFonts w:ascii="Times New Roman" w:hAnsi="Times New Roman"/>
          <w:b/>
          <w:sz w:val="28"/>
          <w:szCs w:val="28"/>
        </w:rPr>
        <w:t>____</w:t>
      </w:r>
      <w:r w:rsidRPr="008424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</w:t>
      </w:r>
      <w:r w:rsidRPr="0006632E">
        <w:rPr>
          <w:rFonts w:ascii="Times New Roman" w:hAnsi="Times New Roman"/>
          <w:sz w:val="28"/>
          <w:szCs w:val="28"/>
        </w:rPr>
        <w:t>.</w:t>
      </w:r>
    </w:p>
    <w:p w:rsidR="00985368" w:rsidRPr="008424C9" w:rsidRDefault="00985368" w:rsidP="00985368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p w:rsidR="00985368" w:rsidRDefault="00985368" w:rsidP="00AE2791">
      <w:pPr>
        <w:spacing w:line="216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06632E">
        <w:rPr>
          <w:rFonts w:ascii="Times New Roman" w:hAnsi="Times New Roman"/>
          <w:i/>
          <w:sz w:val="28"/>
          <w:szCs w:val="28"/>
        </w:rPr>
        <w:t xml:space="preserve">  </w:t>
      </w:r>
      <w:r w:rsidRPr="00AE2791">
        <w:rPr>
          <w:rFonts w:ascii="Times New Roman" w:hAnsi="Times New Roman"/>
          <w:i/>
          <w:sz w:val="28"/>
          <w:szCs w:val="28"/>
        </w:rPr>
        <w:t xml:space="preserve">Земельный участок </w:t>
      </w:r>
      <w:r w:rsidR="00AE2791" w:rsidRPr="00AE2791">
        <w:rPr>
          <w:rFonts w:ascii="Times New Roman" w:hAnsi="Times New Roman" w:cs="Times New Roman"/>
          <w:i/>
          <w:sz w:val="28"/>
          <w:szCs w:val="28"/>
        </w:rPr>
        <w:t xml:space="preserve">из земель сельскохозяйственного назначения, площадью 92619,0 кв.м., с разрешенным использованием: овощеводство, кадастровый номер </w:t>
      </w:r>
      <w:r w:rsidR="00AE2791" w:rsidRPr="00AE2791">
        <w:rPr>
          <w:rFonts w:ascii="Times New Roman" w:hAnsi="Times New Roman"/>
          <w:i/>
          <w:sz w:val="28"/>
          <w:szCs w:val="28"/>
        </w:rPr>
        <w:t>64:17:030402:25</w:t>
      </w:r>
      <w:r w:rsidR="00AE2791" w:rsidRPr="00AE279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AE2791" w:rsidRPr="00AE2791">
        <w:rPr>
          <w:rFonts w:ascii="Times New Roman" w:hAnsi="Times New Roman" w:cs="Times New Roman"/>
          <w:i/>
          <w:sz w:val="28"/>
          <w:szCs w:val="28"/>
        </w:rPr>
        <w:t xml:space="preserve"> расположенный по адресу: </w:t>
      </w:r>
      <w:r w:rsidR="00AE2791">
        <w:rPr>
          <w:rFonts w:ascii="Times New Roman" w:hAnsi="Times New Roman"/>
          <w:bCs/>
          <w:i/>
          <w:sz w:val="28"/>
          <w:szCs w:val="28"/>
        </w:rPr>
        <w:t xml:space="preserve">Саратовская </w:t>
      </w:r>
      <w:r w:rsidR="00AE2791" w:rsidRPr="00AE2791">
        <w:rPr>
          <w:rFonts w:ascii="Times New Roman" w:hAnsi="Times New Roman"/>
          <w:bCs/>
          <w:i/>
          <w:sz w:val="28"/>
          <w:szCs w:val="28"/>
        </w:rPr>
        <w:t xml:space="preserve">область,  Краснокутский   район,   на расстоянии 3000 м. юго-западнее от центра </w:t>
      </w:r>
      <w:r w:rsidR="00AE2791">
        <w:rPr>
          <w:rFonts w:ascii="Times New Roman" w:hAnsi="Times New Roman"/>
          <w:bCs/>
          <w:i/>
          <w:sz w:val="28"/>
          <w:szCs w:val="28"/>
        </w:rPr>
        <w:t xml:space="preserve">              </w:t>
      </w:r>
      <w:r w:rsidR="00AE2791" w:rsidRPr="00AE2791">
        <w:rPr>
          <w:rFonts w:ascii="Times New Roman" w:hAnsi="Times New Roman"/>
          <w:bCs/>
          <w:i/>
          <w:sz w:val="28"/>
          <w:szCs w:val="28"/>
        </w:rPr>
        <w:t xml:space="preserve">с. </w:t>
      </w:r>
      <w:proofErr w:type="spellStart"/>
      <w:r w:rsidR="00AE2791" w:rsidRPr="00AE2791">
        <w:rPr>
          <w:rFonts w:ascii="Times New Roman" w:hAnsi="Times New Roman"/>
          <w:bCs/>
          <w:i/>
          <w:sz w:val="28"/>
          <w:szCs w:val="28"/>
        </w:rPr>
        <w:t>Дьяковка</w:t>
      </w:r>
      <w:proofErr w:type="spellEnd"/>
      <w:r w:rsidR="00AE2791" w:rsidRPr="00AE2791">
        <w:rPr>
          <w:rFonts w:ascii="Times New Roman" w:hAnsi="Times New Roman"/>
          <w:bCs/>
          <w:i/>
          <w:sz w:val="28"/>
          <w:szCs w:val="28"/>
        </w:rPr>
        <w:t>.</w:t>
      </w:r>
    </w:p>
    <w:p w:rsidR="00882872" w:rsidRPr="00AE2791" w:rsidRDefault="00882872" w:rsidP="00AE2791">
      <w:pPr>
        <w:spacing w:line="216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E2791" w:rsidRPr="006C6349" w:rsidRDefault="00AE2791" w:rsidP="00AE2791">
      <w:pPr>
        <w:spacing w:line="216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ffffd"/>
        <w:tblW w:w="0" w:type="auto"/>
        <w:tblLook w:val="04A0"/>
      </w:tblPr>
      <w:tblGrid>
        <w:gridCol w:w="5495"/>
        <w:gridCol w:w="4687"/>
      </w:tblGrid>
      <w:tr w:rsidR="00985368" w:rsidRPr="008424C9" w:rsidTr="00882872">
        <w:tc>
          <w:tcPr>
            <w:tcW w:w="5495" w:type="dxa"/>
          </w:tcPr>
          <w:p w:rsidR="00985368" w:rsidRPr="008424C9" w:rsidRDefault="00985368" w:rsidP="00AE2791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24C9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 w:rsidR="00AE2791">
              <w:rPr>
                <w:rFonts w:ascii="Times New Roman" w:hAnsi="Times New Roman"/>
                <w:sz w:val="28"/>
                <w:szCs w:val="28"/>
              </w:rPr>
              <w:t>92619</w:t>
            </w:r>
            <w:r w:rsidRPr="00980262">
              <w:rPr>
                <w:rFonts w:ascii="Times New Roman" w:hAnsi="Times New Roman"/>
                <w:sz w:val="28"/>
                <w:szCs w:val="28"/>
              </w:rPr>
              <w:t>,0</w:t>
            </w:r>
            <w:r w:rsidRPr="00980262">
              <w:rPr>
                <w:sz w:val="28"/>
                <w:szCs w:val="28"/>
              </w:rPr>
              <w:t xml:space="preserve"> </w:t>
            </w:r>
            <w:r w:rsidRPr="00DF2F71">
              <w:rPr>
                <w:sz w:val="25"/>
                <w:szCs w:val="25"/>
              </w:rPr>
              <w:t xml:space="preserve"> 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4687" w:type="dxa"/>
          </w:tcPr>
          <w:p w:rsidR="00985368" w:rsidRPr="008424C9" w:rsidRDefault="00985368" w:rsidP="00926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</w:t>
            </w:r>
            <w:r w:rsidRPr="00DF2F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E275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985368" w:rsidRPr="008424C9" w:rsidRDefault="00985368" w:rsidP="009269F6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85368" w:rsidRPr="008424C9" w:rsidTr="00882872">
        <w:tc>
          <w:tcPr>
            <w:tcW w:w="5495" w:type="dxa"/>
          </w:tcPr>
          <w:p w:rsidR="00985368" w:rsidRPr="008424C9" w:rsidRDefault="00985368" w:rsidP="00AE2791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24C9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2791">
              <w:rPr>
                <w:rFonts w:ascii="Times New Roman" w:hAnsi="Times New Roman"/>
                <w:sz w:val="28"/>
                <w:szCs w:val="28"/>
              </w:rPr>
              <w:t>2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7" w:type="dxa"/>
          </w:tcPr>
          <w:p w:rsidR="00985368" w:rsidRPr="00967050" w:rsidRDefault="00985368" w:rsidP="009269F6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67050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985368" w:rsidRPr="008424C9" w:rsidTr="00882872">
        <w:tc>
          <w:tcPr>
            <w:tcW w:w="5495" w:type="dxa"/>
          </w:tcPr>
          <w:p w:rsidR="00985368" w:rsidRPr="008424C9" w:rsidRDefault="00985368" w:rsidP="00AE2791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24C9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2791">
              <w:rPr>
                <w:rFonts w:ascii="Times New Roman" w:hAnsi="Times New Roman"/>
                <w:sz w:val="28"/>
                <w:szCs w:val="28"/>
              </w:rPr>
              <w:t>2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2791">
              <w:rPr>
                <w:rFonts w:ascii="Times New Roman" w:hAnsi="Times New Roman"/>
                <w:sz w:val="28"/>
                <w:szCs w:val="28"/>
              </w:rPr>
              <w:t>2</w:t>
            </w:r>
            <w:r w:rsidRPr="008424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7" w:type="dxa"/>
          </w:tcPr>
          <w:p w:rsidR="00985368" w:rsidRPr="00967050" w:rsidRDefault="00985368" w:rsidP="009269F6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7861CE">
              <w:rPr>
                <w:rFonts w:ascii="Times New Roman" w:hAnsi="Times New Roman"/>
                <w:bCs/>
                <w:sz w:val="28"/>
                <w:szCs w:val="28"/>
              </w:rPr>
              <w:t>_____ дней</w:t>
            </w:r>
          </w:p>
        </w:tc>
      </w:tr>
    </w:tbl>
    <w:p w:rsidR="00985368" w:rsidRDefault="00985368" w:rsidP="00985368">
      <w:pPr>
        <w:rPr>
          <w:rFonts w:ascii="Times New Roman" w:hAnsi="Times New Roman"/>
          <w:sz w:val="16"/>
          <w:szCs w:val="16"/>
        </w:rPr>
      </w:pPr>
    </w:p>
    <w:p w:rsidR="00882872" w:rsidRPr="006C6349" w:rsidRDefault="00882872" w:rsidP="00985368">
      <w:pPr>
        <w:rPr>
          <w:rFonts w:ascii="Times New Roman" w:hAnsi="Times New Roman"/>
          <w:sz w:val="16"/>
          <w:szCs w:val="16"/>
        </w:rPr>
      </w:pPr>
    </w:p>
    <w:p w:rsidR="00985368" w:rsidRPr="008424C9" w:rsidRDefault="00985368" w:rsidP="00985368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E2791">
        <w:rPr>
          <w:rFonts w:ascii="Times New Roman" w:hAnsi="Times New Roman"/>
          <w:b/>
          <w:bCs/>
          <w:sz w:val="28"/>
          <w:szCs w:val="28"/>
        </w:rPr>
        <w:t>2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 по 31.12.20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E2791">
        <w:rPr>
          <w:rFonts w:ascii="Times New Roman" w:hAnsi="Times New Roman"/>
          <w:b/>
          <w:bCs/>
          <w:sz w:val="28"/>
          <w:szCs w:val="28"/>
        </w:rPr>
        <w:t>2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985368" w:rsidRPr="008424C9" w:rsidRDefault="00985368" w:rsidP="0098536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85368" w:rsidRDefault="00985368" w:rsidP="00985368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4571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_________</w:t>
      </w:r>
      <w:r w:rsidRPr="008424C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424C9">
        <w:rPr>
          <w:rFonts w:ascii="Times New Roman" w:hAnsi="Times New Roman"/>
          <w:sz w:val="28"/>
          <w:szCs w:val="28"/>
        </w:rPr>
        <w:t xml:space="preserve">руб. </w:t>
      </w:r>
    </w:p>
    <w:p w:rsidR="00985368" w:rsidRPr="008424C9" w:rsidRDefault="00985368" w:rsidP="00985368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p w:rsidR="00985368" w:rsidRPr="008424C9" w:rsidRDefault="00985368" w:rsidP="00985368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АРЕНДНОЙ ПЛАТЫ</w:t>
      </w:r>
    </w:p>
    <w:p w:rsidR="00985368" w:rsidRPr="006C6349" w:rsidRDefault="00985368" w:rsidP="00985368">
      <w:pPr>
        <w:spacing w:line="192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985368" w:rsidRPr="00071D4E" w:rsidRDefault="00985368" w:rsidP="00985368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985368" w:rsidRPr="00071D4E" w:rsidRDefault="00985368" w:rsidP="00985368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985368" w:rsidRPr="00071D4E" w:rsidRDefault="00985368" w:rsidP="00985368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985368" w:rsidRPr="00071D4E" w:rsidRDefault="00985368" w:rsidP="00985368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985368" w:rsidRPr="00071D4E" w:rsidRDefault="00985368" w:rsidP="00985368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</w:t>
      </w:r>
      <w:r>
        <w:rPr>
          <w:rFonts w:ascii="Times New Roman" w:hAnsi="Times New Roman"/>
          <w:b/>
          <w:i/>
          <w:sz w:val="22"/>
          <w:szCs w:val="22"/>
        </w:rPr>
        <w:t>01, БИК 016311121, ОКТМО 636234</w:t>
      </w:r>
      <w:r w:rsidR="00711F37">
        <w:rPr>
          <w:rFonts w:ascii="Times New Roman" w:hAnsi="Times New Roman"/>
          <w:b/>
          <w:i/>
          <w:sz w:val="22"/>
          <w:szCs w:val="22"/>
        </w:rPr>
        <w:t>10</w:t>
      </w:r>
    </w:p>
    <w:p w:rsidR="00985368" w:rsidRPr="00071D4E" w:rsidRDefault="00985368" w:rsidP="00985368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</w:t>
      </w:r>
      <w:r>
        <w:rPr>
          <w:rFonts w:ascii="Times New Roman" w:hAnsi="Times New Roman"/>
          <w:b/>
          <w:i/>
          <w:sz w:val="22"/>
          <w:szCs w:val="22"/>
        </w:rPr>
        <w:t>05</w:t>
      </w:r>
      <w:r w:rsidRPr="00071D4E">
        <w:rPr>
          <w:rFonts w:ascii="Times New Roman" w:hAnsi="Times New Roman"/>
          <w:b/>
          <w:i/>
          <w:sz w:val="22"/>
          <w:szCs w:val="22"/>
        </w:rPr>
        <w:t>0000120</w:t>
      </w:r>
    </w:p>
    <w:p w:rsidR="00985368" w:rsidRPr="00A81E4E" w:rsidRDefault="00985368" w:rsidP="00985368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A81E4E">
        <w:rPr>
          <w:rFonts w:ascii="Times New Roman" w:hAnsi="Times New Roman"/>
          <w:b/>
          <w:i/>
          <w:sz w:val="22"/>
          <w:szCs w:val="22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продажи.</w:t>
      </w:r>
    </w:p>
    <w:p w:rsidR="00985368" w:rsidRDefault="00985368" w:rsidP="00985368">
      <w:pPr>
        <w:spacing w:line="216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882872" w:rsidRDefault="00882872" w:rsidP="00985368">
      <w:pPr>
        <w:spacing w:line="216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882872" w:rsidRDefault="00882872" w:rsidP="00985368">
      <w:pPr>
        <w:spacing w:line="216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882872" w:rsidRPr="006C6349" w:rsidRDefault="00882872" w:rsidP="00985368">
      <w:pPr>
        <w:spacing w:line="216" w:lineRule="auto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Style w:val="af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0"/>
        <w:gridCol w:w="5092"/>
      </w:tblGrid>
      <w:tr w:rsidR="00985368" w:rsidRPr="008424C9" w:rsidTr="006C6349">
        <w:tc>
          <w:tcPr>
            <w:tcW w:w="5090" w:type="dxa"/>
          </w:tcPr>
          <w:p w:rsidR="00985368" w:rsidRPr="008424C9" w:rsidRDefault="00985368" w:rsidP="009269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24C9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985368" w:rsidRPr="006C6349" w:rsidRDefault="00985368" w:rsidP="009269F6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092" w:type="dxa"/>
          </w:tcPr>
          <w:p w:rsidR="00985368" w:rsidRPr="008424C9" w:rsidRDefault="00985368" w:rsidP="009269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24C9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985368" w:rsidRPr="006C6349" w:rsidRDefault="00985368" w:rsidP="009269F6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85368" w:rsidRPr="008424C9" w:rsidTr="006C6349">
        <w:trPr>
          <w:trHeight w:val="1635"/>
        </w:trPr>
        <w:tc>
          <w:tcPr>
            <w:tcW w:w="5090" w:type="dxa"/>
          </w:tcPr>
          <w:p w:rsidR="00985368" w:rsidRPr="007746FC" w:rsidRDefault="00985368" w:rsidP="006C634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985368" w:rsidRPr="007746FC" w:rsidRDefault="00985368" w:rsidP="006C634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985368" w:rsidRPr="008424C9" w:rsidRDefault="00985368" w:rsidP="006C634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 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  <w:r w:rsidRPr="00842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92" w:type="dxa"/>
          </w:tcPr>
          <w:p w:rsidR="00985368" w:rsidRPr="008424C9" w:rsidRDefault="00985368" w:rsidP="006C6349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368" w:rsidRPr="008424C9" w:rsidRDefault="00985368" w:rsidP="006C6349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368" w:rsidRDefault="00985368" w:rsidP="006C6349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368" w:rsidRPr="008424C9" w:rsidRDefault="00985368" w:rsidP="006C6349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 /______________/</w:t>
            </w:r>
          </w:p>
          <w:p w:rsidR="00985368" w:rsidRPr="008424C9" w:rsidRDefault="00985368" w:rsidP="006C6349">
            <w:pPr>
              <w:spacing w:line="21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85368" w:rsidRPr="008424C9" w:rsidTr="006C6349">
        <w:tc>
          <w:tcPr>
            <w:tcW w:w="5090" w:type="dxa"/>
          </w:tcPr>
          <w:p w:rsidR="00985368" w:rsidRPr="008424C9" w:rsidRDefault="00985368" w:rsidP="006C6349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24C9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092" w:type="dxa"/>
          </w:tcPr>
          <w:p w:rsidR="00985368" w:rsidRPr="008424C9" w:rsidRDefault="00985368" w:rsidP="006C6349">
            <w:pPr>
              <w:spacing w:line="21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82872" w:rsidRDefault="00882872" w:rsidP="00985368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</w:p>
    <w:p w:rsidR="00882872" w:rsidRDefault="00882872" w:rsidP="00985368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</w:p>
    <w:p w:rsidR="00985368" w:rsidRPr="008424C9" w:rsidRDefault="00985368" w:rsidP="00985368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2A772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368" w:rsidRPr="008424C9" w:rsidRDefault="00985368" w:rsidP="00985368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985368" w:rsidRPr="008424C9" w:rsidRDefault="00985368" w:rsidP="00985368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___.202</w:t>
      </w:r>
      <w:r w:rsidR="00AE27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85368" w:rsidRPr="00A124A3" w:rsidRDefault="00985368" w:rsidP="00985368">
      <w:pPr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124A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85368" w:rsidRPr="00A124A3" w:rsidRDefault="00985368" w:rsidP="00985368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985368" w:rsidRPr="00A124A3" w:rsidRDefault="00985368" w:rsidP="00985368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368" w:rsidRPr="00A124A3" w:rsidRDefault="00985368" w:rsidP="00985368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985368" w:rsidRPr="00A124A3" w:rsidRDefault="00985368" w:rsidP="00985368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368" w:rsidRPr="00A124A3" w:rsidRDefault="00985368" w:rsidP="00985368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___» 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AE2791">
        <w:rPr>
          <w:rFonts w:ascii="Times New Roman" w:hAnsi="Times New Roman"/>
          <w:b/>
          <w:sz w:val="28"/>
          <w:szCs w:val="28"/>
        </w:rPr>
        <w:t>2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985368" w:rsidRPr="00A124A3" w:rsidRDefault="00985368" w:rsidP="00985368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85368" w:rsidRPr="00AE2791" w:rsidRDefault="00985368" w:rsidP="00AE2791">
      <w:pPr>
        <w:spacing w:line="216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proofErr w:type="gramStart"/>
      <w:r w:rsidRPr="00F251FB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 xml:space="preserve">Краснокутского муниципального </w:t>
      </w:r>
      <w:r w:rsidRPr="00F251FB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774D5C">
        <w:rPr>
          <w:rFonts w:ascii="Times New Roman" w:hAnsi="Times New Roman"/>
          <w:b/>
          <w:sz w:val="28"/>
          <w:szCs w:val="28"/>
        </w:rPr>
        <w:t>Гречушкиной</w:t>
      </w:r>
      <w:proofErr w:type="spellEnd"/>
      <w:r w:rsidRPr="00774D5C">
        <w:rPr>
          <w:rFonts w:ascii="Times New Roman" w:hAnsi="Times New Roman"/>
          <w:b/>
          <w:sz w:val="28"/>
          <w:szCs w:val="28"/>
        </w:rPr>
        <w:t xml:space="preserve"> Валентины Владимировны</w:t>
      </w:r>
      <w:r w:rsidRPr="00F251FB">
        <w:rPr>
          <w:rFonts w:ascii="Times New Roman" w:hAnsi="Times New Roman"/>
          <w:sz w:val="28"/>
          <w:szCs w:val="28"/>
        </w:rPr>
        <w:t>, действующего на основании Устава, с одной стороны  передает,  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 w:rsidRPr="00F251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Pr="00F251FB">
        <w:rPr>
          <w:rFonts w:ascii="Times New Roman" w:hAnsi="Times New Roman"/>
          <w:sz w:val="28"/>
          <w:szCs w:val="28"/>
        </w:rPr>
        <w:t xml:space="preserve">, </w:t>
      </w:r>
      <w:r w:rsidRPr="00980262">
        <w:rPr>
          <w:rFonts w:ascii="Times New Roman" w:hAnsi="Times New Roman"/>
          <w:sz w:val="28"/>
          <w:szCs w:val="28"/>
        </w:rPr>
        <w:t xml:space="preserve">с другой </w:t>
      </w:r>
      <w:r w:rsidRPr="0006632E">
        <w:rPr>
          <w:rFonts w:ascii="Times New Roman" w:hAnsi="Times New Roman"/>
          <w:sz w:val="28"/>
          <w:szCs w:val="28"/>
        </w:rPr>
        <w:t xml:space="preserve">стороны принимает в аренду земельный участок </w:t>
      </w:r>
      <w:r w:rsidR="00AE2791" w:rsidRPr="00AE2791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площадью 92619,0 кв.м., с разрешенным использованием: овощеводство, кадастровый номер </w:t>
      </w:r>
      <w:r w:rsidR="00AE2791" w:rsidRPr="00AE2791">
        <w:rPr>
          <w:rFonts w:ascii="Times New Roman" w:hAnsi="Times New Roman"/>
          <w:sz w:val="28"/>
          <w:szCs w:val="28"/>
        </w:rPr>
        <w:t>64:17:030402:25</w:t>
      </w:r>
      <w:r w:rsidR="00AE2791" w:rsidRPr="00AE27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E2791" w:rsidRPr="00AE2791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proofErr w:type="gramEnd"/>
      <w:r w:rsidR="00AE2791" w:rsidRPr="00AE2791">
        <w:rPr>
          <w:rFonts w:ascii="Times New Roman" w:hAnsi="Times New Roman" w:cs="Times New Roman"/>
          <w:sz w:val="28"/>
          <w:szCs w:val="28"/>
        </w:rPr>
        <w:t xml:space="preserve"> </w:t>
      </w:r>
      <w:r w:rsidR="00AE2791" w:rsidRPr="00AE2791">
        <w:rPr>
          <w:rFonts w:ascii="Times New Roman" w:hAnsi="Times New Roman"/>
          <w:bCs/>
          <w:sz w:val="28"/>
          <w:szCs w:val="28"/>
        </w:rPr>
        <w:t xml:space="preserve">Саратовская область,  Краснокутский   район, </w:t>
      </w:r>
      <w:r w:rsidR="00AE2791">
        <w:rPr>
          <w:rFonts w:ascii="Times New Roman" w:hAnsi="Times New Roman"/>
          <w:bCs/>
          <w:sz w:val="28"/>
          <w:szCs w:val="28"/>
        </w:rPr>
        <w:t xml:space="preserve"> </w:t>
      </w:r>
      <w:r w:rsidR="00AE2791" w:rsidRPr="00AE2791">
        <w:rPr>
          <w:rFonts w:ascii="Times New Roman" w:hAnsi="Times New Roman"/>
          <w:bCs/>
          <w:sz w:val="28"/>
          <w:szCs w:val="28"/>
        </w:rPr>
        <w:t xml:space="preserve">на расстоянии 3000 м. юго-западнее от центра с. </w:t>
      </w:r>
      <w:proofErr w:type="spellStart"/>
      <w:r w:rsidR="00AE2791" w:rsidRPr="00AE2791">
        <w:rPr>
          <w:rFonts w:ascii="Times New Roman" w:hAnsi="Times New Roman"/>
          <w:bCs/>
          <w:sz w:val="28"/>
          <w:szCs w:val="28"/>
        </w:rPr>
        <w:t>Дьяковка</w:t>
      </w:r>
      <w:proofErr w:type="spellEnd"/>
      <w:r w:rsidRPr="00AE2791">
        <w:rPr>
          <w:rFonts w:ascii="Times New Roman" w:hAnsi="Times New Roman" w:cs="Times New Roman"/>
          <w:sz w:val="28"/>
          <w:szCs w:val="28"/>
        </w:rPr>
        <w:t xml:space="preserve">, в границах, указанных в </w:t>
      </w:r>
      <w:r w:rsidR="00AE2791" w:rsidRPr="00AE2791">
        <w:rPr>
          <w:rFonts w:ascii="Times New Roman" w:hAnsi="Times New Roman" w:cs="Times New Roman"/>
          <w:sz w:val="28"/>
          <w:szCs w:val="28"/>
        </w:rPr>
        <w:t>сведениях выписки из Единого государственного реестра недвижимости об объекте недвижимости (земельный участок) от «__» _________ 2022 года</w:t>
      </w:r>
      <w:r w:rsidR="00AE2791">
        <w:rPr>
          <w:rFonts w:ascii="Times New Roman" w:hAnsi="Times New Roman" w:cs="Times New Roman"/>
          <w:sz w:val="28"/>
          <w:szCs w:val="28"/>
        </w:rPr>
        <w:t>.</w:t>
      </w:r>
      <w:r w:rsidRPr="00AE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68" w:rsidRPr="00AE1BA9" w:rsidRDefault="00985368" w:rsidP="00985368">
      <w:pPr>
        <w:tabs>
          <w:tab w:val="right" w:pos="9355"/>
        </w:tabs>
        <w:spacing w:line="18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E1BA9">
        <w:rPr>
          <w:rFonts w:ascii="Times New Roman" w:hAnsi="Times New Roman"/>
          <w:b/>
          <w:sz w:val="28"/>
          <w:szCs w:val="28"/>
        </w:rPr>
        <w:tab/>
      </w:r>
      <w:r w:rsidRPr="00AE1BA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985368" w:rsidRPr="00A124A3" w:rsidRDefault="00985368" w:rsidP="00985368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9D202E" w:rsidRDefault="00A912A9" w:rsidP="009D202E">
      <w:pPr>
        <w:pStyle w:val="affffc"/>
        <w:spacing w:line="216" w:lineRule="auto"/>
        <w:ind w:left="0" w:firstLine="709"/>
        <w:jc w:val="both"/>
        <w:rPr>
          <w:sz w:val="28"/>
          <w:szCs w:val="28"/>
        </w:rPr>
      </w:pPr>
      <w:r w:rsidRPr="009D202E">
        <w:rPr>
          <w:color w:val="000000"/>
          <w:sz w:val="28"/>
          <w:szCs w:val="28"/>
        </w:rPr>
        <w:t xml:space="preserve">Существуют ограничения </w:t>
      </w:r>
      <w:r w:rsidRPr="009D202E">
        <w:rPr>
          <w:sz w:val="28"/>
          <w:szCs w:val="28"/>
        </w:rPr>
        <w:t>в использовании земельного участка</w:t>
      </w:r>
      <w:r w:rsidRPr="009D202E">
        <w:rPr>
          <w:color w:val="000000"/>
          <w:sz w:val="28"/>
          <w:szCs w:val="28"/>
        </w:rPr>
        <w:t>, предусмотренные статьей 56 Земельного кодекса Российской Федерации, статьей 65 Водного кодекса Российской Федерации</w:t>
      </w:r>
      <w:r w:rsidRPr="009D202E">
        <w:rPr>
          <w:sz w:val="28"/>
          <w:szCs w:val="28"/>
        </w:rPr>
        <w:t xml:space="preserve">. </w:t>
      </w:r>
      <w:proofErr w:type="gramStart"/>
      <w:r w:rsidRPr="009D202E">
        <w:rPr>
          <w:sz w:val="28"/>
          <w:szCs w:val="28"/>
        </w:rPr>
        <w:t xml:space="preserve">Земельный участок находится </w:t>
      </w:r>
      <w:r w:rsidR="00711F37">
        <w:rPr>
          <w:sz w:val="28"/>
          <w:szCs w:val="28"/>
        </w:rPr>
        <w:t xml:space="preserve">              </w:t>
      </w:r>
      <w:r w:rsidRPr="009D202E">
        <w:rPr>
          <w:sz w:val="28"/>
          <w:szCs w:val="28"/>
        </w:rPr>
        <w:t xml:space="preserve">в границах </w:t>
      </w:r>
      <w:proofErr w:type="spellStart"/>
      <w:r w:rsidRPr="009D202E">
        <w:rPr>
          <w:sz w:val="28"/>
          <w:szCs w:val="28"/>
        </w:rPr>
        <w:t>водоохраных</w:t>
      </w:r>
      <w:proofErr w:type="spellEnd"/>
      <w:r w:rsidRPr="009D202E">
        <w:rPr>
          <w:sz w:val="28"/>
          <w:szCs w:val="28"/>
        </w:rPr>
        <w:t xml:space="preserve"> зон и границ прибрежных защитных полос реки Еруслан, </w:t>
      </w:r>
      <w:proofErr w:type="spellStart"/>
      <w:r w:rsidRPr="009D202E">
        <w:rPr>
          <w:sz w:val="28"/>
          <w:szCs w:val="28"/>
        </w:rPr>
        <w:t>Бизюк</w:t>
      </w:r>
      <w:proofErr w:type="spellEnd"/>
      <w:r w:rsidRPr="009D202E">
        <w:rPr>
          <w:sz w:val="28"/>
          <w:szCs w:val="28"/>
        </w:rPr>
        <w:t xml:space="preserve">, </w:t>
      </w:r>
      <w:proofErr w:type="spellStart"/>
      <w:r w:rsidRPr="009D202E">
        <w:rPr>
          <w:sz w:val="28"/>
          <w:szCs w:val="28"/>
        </w:rPr>
        <w:t>Тарлык</w:t>
      </w:r>
      <w:proofErr w:type="spellEnd"/>
      <w:r w:rsidRPr="009D202E">
        <w:rPr>
          <w:sz w:val="28"/>
          <w:szCs w:val="28"/>
        </w:rPr>
        <w:t xml:space="preserve">, </w:t>
      </w:r>
      <w:proofErr w:type="spellStart"/>
      <w:r w:rsidRPr="009D202E">
        <w:rPr>
          <w:sz w:val="28"/>
          <w:szCs w:val="28"/>
        </w:rPr>
        <w:t>Гашон</w:t>
      </w:r>
      <w:proofErr w:type="spellEnd"/>
      <w:r w:rsidRPr="009D202E">
        <w:rPr>
          <w:sz w:val="28"/>
          <w:szCs w:val="28"/>
        </w:rPr>
        <w:t xml:space="preserve"> (</w:t>
      </w:r>
      <w:proofErr w:type="spellStart"/>
      <w:r w:rsidRPr="009D202E">
        <w:rPr>
          <w:sz w:val="28"/>
          <w:szCs w:val="28"/>
        </w:rPr>
        <w:t>гатон</w:t>
      </w:r>
      <w:proofErr w:type="spellEnd"/>
      <w:r w:rsidRPr="009D202E">
        <w:rPr>
          <w:sz w:val="28"/>
          <w:szCs w:val="28"/>
        </w:rPr>
        <w:t xml:space="preserve">), Жидкая Солянка, Яма, Соленая Куба, Солянка </w:t>
      </w:r>
      <w:r w:rsidR="00711F37">
        <w:rPr>
          <w:sz w:val="28"/>
          <w:szCs w:val="28"/>
        </w:rPr>
        <w:t xml:space="preserve">     </w:t>
      </w:r>
      <w:r w:rsidRPr="009D202E">
        <w:rPr>
          <w:sz w:val="28"/>
          <w:szCs w:val="28"/>
        </w:rPr>
        <w:t xml:space="preserve">(у с. </w:t>
      </w:r>
      <w:proofErr w:type="spellStart"/>
      <w:r w:rsidRPr="009D202E">
        <w:rPr>
          <w:sz w:val="28"/>
          <w:szCs w:val="28"/>
        </w:rPr>
        <w:t>Усатово</w:t>
      </w:r>
      <w:proofErr w:type="spellEnd"/>
      <w:r w:rsidRPr="009D202E">
        <w:rPr>
          <w:sz w:val="28"/>
          <w:szCs w:val="28"/>
        </w:rPr>
        <w:t xml:space="preserve">), Солянка (у с. Чкалово), </w:t>
      </w:r>
      <w:proofErr w:type="spellStart"/>
      <w:r w:rsidRPr="009D202E">
        <w:rPr>
          <w:sz w:val="28"/>
          <w:szCs w:val="28"/>
        </w:rPr>
        <w:t>Гашон</w:t>
      </w:r>
      <w:proofErr w:type="spellEnd"/>
      <w:r w:rsidRPr="009D202E">
        <w:rPr>
          <w:sz w:val="28"/>
          <w:szCs w:val="28"/>
        </w:rPr>
        <w:t xml:space="preserve"> на территории Саратовской области, что требует соблюдения установленных законодательством условий, </w:t>
      </w:r>
      <w:r w:rsidR="00711F37">
        <w:rPr>
          <w:sz w:val="28"/>
          <w:szCs w:val="28"/>
        </w:rPr>
        <w:t xml:space="preserve">                      </w:t>
      </w:r>
      <w:r w:rsidRPr="009D202E">
        <w:rPr>
          <w:sz w:val="28"/>
          <w:szCs w:val="28"/>
        </w:rPr>
        <w:t xml:space="preserve">в соответствии с целевым назначением и разрешенным использованием.  </w:t>
      </w:r>
      <w:proofErr w:type="gramEnd"/>
    </w:p>
    <w:p w:rsidR="000F4DA1" w:rsidRDefault="000F4DA1" w:rsidP="009D202E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9D202E" w:rsidRPr="00A124A3" w:rsidRDefault="009D202E" w:rsidP="009D202E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>
        <w:rPr>
          <w:i/>
        </w:rPr>
        <w:t>1.</w:t>
      </w:r>
      <w:r w:rsidRPr="00A124A3">
        <w:rPr>
          <w:i/>
        </w:rPr>
        <w:t xml:space="preserve">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9D202E" w:rsidRPr="00A124A3" w:rsidRDefault="009D202E" w:rsidP="009D202E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A912A9" w:rsidRPr="009D202E" w:rsidRDefault="00A912A9" w:rsidP="009D202E">
      <w:pPr>
        <w:pStyle w:val="affffc"/>
        <w:spacing w:line="216" w:lineRule="auto"/>
        <w:ind w:left="0" w:firstLine="709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 </w:t>
      </w:r>
    </w:p>
    <w:p w:rsidR="00985368" w:rsidRPr="00A124A3" w:rsidRDefault="00985368" w:rsidP="00985368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985368" w:rsidRDefault="00985368" w:rsidP="00985368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985368" w:rsidRPr="00A124A3" w:rsidRDefault="00985368" w:rsidP="00985368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985368" w:rsidRPr="00A124A3" w:rsidTr="009269F6">
        <w:trPr>
          <w:trHeight w:val="580"/>
        </w:trPr>
        <w:tc>
          <w:tcPr>
            <w:tcW w:w="5004" w:type="dxa"/>
          </w:tcPr>
          <w:p w:rsidR="00985368" w:rsidRPr="00A124A3" w:rsidRDefault="00985368" w:rsidP="009269F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985368" w:rsidRPr="00A124A3" w:rsidRDefault="00985368" w:rsidP="009269F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  <w:p w:rsidR="00985368" w:rsidRPr="00A124A3" w:rsidRDefault="00985368" w:rsidP="009269F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368" w:rsidRPr="00A124A3" w:rsidTr="009269F6">
        <w:trPr>
          <w:trHeight w:val="1525"/>
        </w:trPr>
        <w:tc>
          <w:tcPr>
            <w:tcW w:w="5004" w:type="dxa"/>
          </w:tcPr>
          <w:p w:rsidR="00985368" w:rsidRPr="00A124A3" w:rsidRDefault="00985368" w:rsidP="009269F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368" w:rsidRPr="00A124A3" w:rsidRDefault="00985368" w:rsidP="009269F6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5368" w:rsidRPr="00A124A3" w:rsidRDefault="00985368" w:rsidP="009269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985368" w:rsidRPr="00A124A3" w:rsidRDefault="00985368" w:rsidP="009269F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985368" w:rsidRPr="00A124A3" w:rsidRDefault="00985368" w:rsidP="009269F6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985368" w:rsidRPr="00A124A3" w:rsidRDefault="00985368" w:rsidP="009269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 w:rsidRPr="0006632E">
              <w:rPr>
                <w:rFonts w:ascii="Times New Roman" w:hAnsi="Times New Roman"/>
                <w:b/>
              </w:rPr>
              <w:t xml:space="preserve">В.В. </w:t>
            </w:r>
            <w:proofErr w:type="spellStart"/>
            <w:r w:rsidRPr="0006632E">
              <w:rPr>
                <w:rFonts w:ascii="Times New Roman" w:hAnsi="Times New Roman"/>
                <w:b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985368" w:rsidRPr="00A124A3" w:rsidRDefault="00985368" w:rsidP="009269F6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A124A3">
              <w:rPr>
                <w:sz w:val="16"/>
                <w:szCs w:val="16"/>
              </w:rPr>
              <w:t xml:space="preserve">(подпись)                                               </w:t>
            </w:r>
          </w:p>
          <w:p w:rsidR="00985368" w:rsidRPr="00A124A3" w:rsidRDefault="00985368" w:rsidP="009269F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791F63" w:rsidRDefault="00791F63" w:rsidP="009D2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1F63" w:rsidSect="004B12FB">
      <w:pgSz w:w="11900" w:h="16800"/>
      <w:pgMar w:top="567" w:right="800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0B57880"/>
    <w:multiLevelType w:val="hybridMultilevel"/>
    <w:tmpl w:val="638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8C0B0C"/>
    <w:multiLevelType w:val="hybridMultilevel"/>
    <w:tmpl w:val="91444394"/>
    <w:lvl w:ilvl="0" w:tplc="1EAAC9A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9044C7"/>
    <w:multiLevelType w:val="hybridMultilevel"/>
    <w:tmpl w:val="364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B1F6C"/>
    <w:multiLevelType w:val="multilevel"/>
    <w:tmpl w:val="71D80D6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3EE566E"/>
    <w:multiLevelType w:val="multilevel"/>
    <w:tmpl w:val="04E8B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43265CF"/>
    <w:multiLevelType w:val="multilevel"/>
    <w:tmpl w:val="9F4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cs="Times New Roman"/>
      </w:rPr>
    </w:lvl>
  </w:abstractNum>
  <w:abstractNum w:abstractNumId="8">
    <w:nsid w:val="48E52B7C"/>
    <w:multiLevelType w:val="multilevel"/>
    <w:tmpl w:val="00807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DAE5A95"/>
    <w:multiLevelType w:val="hybridMultilevel"/>
    <w:tmpl w:val="816CA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A47623"/>
    <w:multiLevelType w:val="hybridMultilevel"/>
    <w:tmpl w:val="C3402B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5071E"/>
    <w:multiLevelType w:val="hybridMultilevel"/>
    <w:tmpl w:val="84A2C4A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BD5F3B"/>
    <w:multiLevelType w:val="multilevel"/>
    <w:tmpl w:val="4178F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E9E6B20"/>
    <w:multiLevelType w:val="multilevel"/>
    <w:tmpl w:val="59126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D712C1F"/>
    <w:multiLevelType w:val="multilevel"/>
    <w:tmpl w:val="9AC2A3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8"/>
  </w:num>
  <w:num w:numId="7">
    <w:abstractNumId w:val="6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104"/>
    <w:rsid w:val="00000FAA"/>
    <w:rsid w:val="00062234"/>
    <w:rsid w:val="0006632E"/>
    <w:rsid w:val="00071D4E"/>
    <w:rsid w:val="00076303"/>
    <w:rsid w:val="000C56BF"/>
    <w:rsid w:val="000F4DA1"/>
    <w:rsid w:val="001648EA"/>
    <w:rsid w:val="001754AE"/>
    <w:rsid w:val="001A65B6"/>
    <w:rsid w:val="001B4804"/>
    <w:rsid w:val="001C54CC"/>
    <w:rsid w:val="001D3774"/>
    <w:rsid w:val="001E5801"/>
    <w:rsid w:val="001F20D2"/>
    <w:rsid w:val="00205FEA"/>
    <w:rsid w:val="00223544"/>
    <w:rsid w:val="00227CB6"/>
    <w:rsid w:val="00243E32"/>
    <w:rsid w:val="00266C4F"/>
    <w:rsid w:val="00286A44"/>
    <w:rsid w:val="002A1311"/>
    <w:rsid w:val="002A7727"/>
    <w:rsid w:val="002B3451"/>
    <w:rsid w:val="002C5104"/>
    <w:rsid w:val="00305CF0"/>
    <w:rsid w:val="00307180"/>
    <w:rsid w:val="00364DDD"/>
    <w:rsid w:val="0036525D"/>
    <w:rsid w:val="0039448B"/>
    <w:rsid w:val="003E204A"/>
    <w:rsid w:val="00435169"/>
    <w:rsid w:val="00472E2F"/>
    <w:rsid w:val="004B12FB"/>
    <w:rsid w:val="004C6D23"/>
    <w:rsid w:val="004E74F1"/>
    <w:rsid w:val="00515CFD"/>
    <w:rsid w:val="00522FCC"/>
    <w:rsid w:val="005873AC"/>
    <w:rsid w:val="005D63AF"/>
    <w:rsid w:val="005F0FD4"/>
    <w:rsid w:val="00640F70"/>
    <w:rsid w:val="00641C30"/>
    <w:rsid w:val="006427C1"/>
    <w:rsid w:val="006C6349"/>
    <w:rsid w:val="006E7395"/>
    <w:rsid w:val="006F36C9"/>
    <w:rsid w:val="00711F37"/>
    <w:rsid w:val="00747689"/>
    <w:rsid w:val="00774D5C"/>
    <w:rsid w:val="0077671A"/>
    <w:rsid w:val="00791F63"/>
    <w:rsid w:val="0079427A"/>
    <w:rsid w:val="007C3BBA"/>
    <w:rsid w:val="007F13DA"/>
    <w:rsid w:val="008076A2"/>
    <w:rsid w:val="008235A1"/>
    <w:rsid w:val="0083195E"/>
    <w:rsid w:val="008403C2"/>
    <w:rsid w:val="0086248E"/>
    <w:rsid w:val="0087311B"/>
    <w:rsid w:val="00875083"/>
    <w:rsid w:val="00882872"/>
    <w:rsid w:val="008E3D47"/>
    <w:rsid w:val="008F7B5A"/>
    <w:rsid w:val="009269F6"/>
    <w:rsid w:val="0095411B"/>
    <w:rsid w:val="00963668"/>
    <w:rsid w:val="00985368"/>
    <w:rsid w:val="009A1F45"/>
    <w:rsid w:val="009A295B"/>
    <w:rsid w:val="009A3637"/>
    <w:rsid w:val="009D202E"/>
    <w:rsid w:val="009E0E92"/>
    <w:rsid w:val="009E264D"/>
    <w:rsid w:val="00A81E4E"/>
    <w:rsid w:val="00A912A9"/>
    <w:rsid w:val="00AA0B2A"/>
    <w:rsid w:val="00AE2791"/>
    <w:rsid w:val="00B4296C"/>
    <w:rsid w:val="00B467A4"/>
    <w:rsid w:val="00BB7482"/>
    <w:rsid w:val="00BF628D"/>
    <w:rsid w:val="00C337DD"/>
    <w:rsid w:val="00C42AC8"/>
    <w:rsid w:val="00C66010"/>
    <w:rsid w:val="00CE315F"/>
    <w:rsid w:val="00CF219E"/>
    <w:rsid w:val="00D17A6E"/>
    <w:rsid w:val="00D47F1F"/>
    <w:rsid w:val="00DC52B3"/>
    <w:rsid w:val="00E009E5"/>
    <w:rsid w:val="00E04B8C"/>
    <w:rsid w:val="00E06AAC"/>
    <w:rsid w:val="00E72760"/>
    <w:rsid w:val="00EA10A3"/>
    <w:rsid w:val="00EB6A6F"/>
    <w:rsid w:val="00EC042F"/>
    <w:rsid w:val="00EE3A65"/>
    <w:rsid w:val="00EE3DD3"/>
    <w:rsid w:val="00EF6848"/>
    <w:rsid w:val="00F269A6"/>
    <w:rsid w:val="00F37986"/>
    <w:rsid w:val="00F509A0"/>
    <w:rsid w:val="00F67A4D"/>
    <w:rsid w:val="00F80C0D"/>
    <w:rsid w:val="00FB6F65"/>
    <w:rsid w:val="00FC0B68"/>
    <w:rsid w:val="00FC5E44"/>
    <w:rsid w:val="00FD004A"/>
    <w:rsid w:val="00FD3A39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10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C510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C51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C51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1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2C510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C5104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C5104"/>
    <w:rPr>
      <w:u w:val="single"/>
    </w:rPr>
  </w:style>
  <w:style w:type="paragraph" w:customStyle="1" w:styleId="a6">
    <w:name w:val="Внимание"/>
    <w:basedOn w:val="a"/>
    <w:next w:val="a"/>
    <w:uiPriority w:val="99"/>
    <w:rsid w:val="002C510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C5104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C5104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C5104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2C510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C5104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C510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C5104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C5104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C5104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2C5104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C5104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C510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C51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C5104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C5104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C510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C5104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C510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C5104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C5104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C5104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C5104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C5104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C5104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C510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C5104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C5104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C510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C5104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C510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C5104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C5104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C5104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C510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C5104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C5104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C5104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C5104"/>
  </w:style>
  <w:style w:type="paragraph" w:customStyle="1" w:styleId="afff4">
    <w:name w:val="Словарная статья"/>
    <w:basedOn w:val="a"/>
    <w:next w:val="a"/>
    <w:uiPriority w:val="99"/>
    <w:rsid w:val="002C5104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C5104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2C510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C510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C510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C5104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C5104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C5104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C510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C51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C5104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2C5104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paragraph" w:styleId="affff1">
    <w:name w:val="footer"/>
    <w:basedOn w:val="a"/>
    <w:link w:val="affff2"/>
    <w:uiPriority w:val="99"/>
    <w:unhideWhenUsed/>
    <w:rsid w:val="002C510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Body Text"/>
    <w:basedOn w:val="a"/>
    <w:link w:val="affff4"/>
    <w:uiPriority w:val="99"/>
    <w:rsid w:val="002C510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rsid w:val="002C5104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ffff5"/>
    <w:rsid w:val="002C510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ffff5">
    <w:name w:val="Subtitle"/>
    <w:basedOn w:val="a"/>
    <w:next w:val="affff3"/>
    <w:link w:val="affff6"/>
    <w:uiPriority w:val="11"/>
    <w:qFormat/>
    <w:rsid w:val="002C5104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fff6">
    <w:name w:val="Подзаголовок Знак"/>
    <w:basedOn w:val="a0"/>
    <w:link w:val="affff5"/>
    <w:uiPriority w:val="11"/>
    <w:rsid w:val="002C5104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ffff7">
    <w:name w:val="Balloon Text"/>
    <w:basedOn w:val="a"/>
    <w:link w:val="affff8"/>
    <w:uiPriority w:val="99"/>
    <w:semiHidden/>
    <w:unhideWhenUsed/>
    <w:rsid w:val="002C5104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2C510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9">
    <w:name w:val="Знак Знак Знак Знак Знак Знак Знак Знак Знак Знак"/>
    <w:basedOn w:val="a"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2C5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a">
    <w:name w:val="Знак"/>
    <w:basedOn w:val="a"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2C5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ffb">
    <w:name w:val="Hyperlink"/>
    <w:basedOn w:val="a0"/>
    <w:uiPriority w:val="99"/>
    <w:rsid w:val="002C5104"/>
    <w:rPr>
      <w:rFonts w:cs="Times New Roman"/>
      <w:color w:val="0000FF"/>
      <w:u w:val="single"/>
    </w:rPr>
  </w:style>
  <w:style w:type="paragraph" w:styleId="affffc">
    <w:name w:val="List Paragraph"/>
    <w:basedOn w:val="a"/>
    <w:uiPriority w:val="34"/>
    <w:qFormat/>
    <w:rsid w:val="002C510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C51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table" w:styleId="affffd">
    <w:name w:val="Table Grid"/>
    <w:basedOn w:val="a1"/>
    <w:uiPriority w:val="59"/>
    <w:rsid w:val="002C510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rmal (Web)"/>
    <w:basedOn w:val="a"/>
    <w:uiPriority w:val="99"/>
    <w:unhideWhenUsed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2C5104"/>
    <w:rPr>
      <w:rFonts w:cs="Times New Roman"/>
    </w:rPr>
  </w:style>
  <w:style w:type="paragraph" w:styleId="afffff">
    <w:name w:val="Title"/>
    <w:basedOn w:val="a"/>
    <w:link w:val="afffff0"/>
    <w:uiPriority w:val="10"/>
    <w:qFormat/>
    <w:rsid w:val="002C510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f0">
    <w:name w:val="Название Знак"/>
    <w:basedOn w:val="a0"/>
    <w:link w:val="afffff"/>
    <w:uiPriority w:val="10"/>
    <w:rsid w:val="002C510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fff1">
    <w:name w:val="No Spacing"/>
    <w:uiPriority w:val="1"/>
    <w:qFormat/>
    <w:rsid w:val="002C5104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ffff2">
    <w:name w:val="Strong"/>
    <w:basedOn w:val="a0"/>
    <w:uiPriority w:val="22"/>
    <w:qFormat/>
    <w:rsid w:val="002C510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92932.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&#1050;r-&#1082;yt64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/" TargetMode="External"/><Relationship Id="rId11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50;r-&#1082;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1E55-6932-492C-BBD6-586B9CF0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10</Pages>
  <Words>5931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37</cp:revision>
  <cp:lastPrinted>2021-09-03T09:08:00Z</cp:lastPrinted>
  <dcterms:created xsi:type="dcterms:W3CDTF">2019-11-02T07:25:00Z</dcterms:created>
  <dcterms:modified xsi:type="dcterms:W3CDTF">2022-07-08T07:14:00Z</dcterms:modified>
</cp:coreProperties>
</file>