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80" w:rsidRDefault="00331580" w:rsidP="00331580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580" w:rsidRDefault="00331580" w:rsidP="0033158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331580" w:rsidRDefault="00331580" w:rsidP="0033158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КРАСНОКУТСКОГО МУНИЦИПАЛЬНОГО РАЙОНА</w:t>
      </w:r>
      <w:r>
        <w:rPr>
          <w:b/>
          <w:spacing w:val="24"/>
          <w:sz w:val="24"/>
        </w:rPr>
        <w:br/>
        <w:t xml:space="preserve">   САРАТОВСКОЙ ОБЛАСТИ</w:t>
      </w:r>
    </w:p>
    <w:p w:rsidR="00331580" w:rsidRDefault="00331580" w:rsidP="00331580">
      <w:pPr>
        <w:jc w:val="center"/>
        <w:rPr>
          <w:sz w:val="28"/>
        </w:rPr>
      </w:pPr>
    </w:p>
    <w:p w:rsidR="00331580" w:rsidRDefault="00331580" w:rsidP="00331580">
      <w:pPr>
        <w:pStyle w:val="3"/>
        <w:jc w:val="center"/>
        <w:rPr>
          <w:rFonts w:ascii="Times New Roman CYR" w:hAnsi="Times New Roman CYR"/>
        </w:rPr>
      </w:pPr>
      <w:proofErr w:type="gramStart"/>
      <w:r>
        <w:rPr>
          <w:rFonts w:ascii="Times New Roman CYR" w:hAnsi="Times New Roman CYR"/>
        </w:rPr>
        <w:t>П</w:t>
      </w:r>
      <w:proofErr w:type="gramEnd"/>
      <w:r>
        <w:rPr>
          <w:rFonts w:ascii="Times New Roman CYR" w:hAnsi="Times New Roman CYR"/>
        </w:rPr>
        <w:t xml:space="preserve"> О С Т А Н О В Л Е Н И Е</w:t>
      </w:r>
    </w:p>
    <w:p w:rsidR="00331580" w:rsidRDefault="00331580" w:rsidP="00331580">
      <w:pPr>
        <w:jc w:val="center"/>
        <w:rPr>
          <w:rFonts w:ascii="Times New Roman CYR" w:hAnsi="Times New Roman CYR"/>
          <w:b/>
          <w:bCs/>
        </w:rPr>
      </w:pPr>
    </w:p>
    <w:p w:rsidR="00331580" w:rsidRPr="00A93B13" w:rsidRDefault="00331580" w:rsidP="00331580">
      <w:pPr>
        <w:jc w:val="center"/>
        <w:rPr>
          <w:rFonts w:ascii="Times New Roman CYR" w:hAnsi="Times New Roman CYR"/>
          <w:b/>
          <w:bCs/>
          <w:u w:val="single"/>
        </w:rPr>
      </w:pPr>
      <w:r w:rsidRPr="00A93B13">
        <w:rPr>
          <w:rFonts w:ascii="Times New Roman CYR" w:hAnsi="Times New Roman CYR"/>
          <w:b/>
          <w:bCs/>
          <w:u w:val="single"/>
        </w:rPr>
        <w:t xml:space="preserve">от   </w:t>
      </w:r>
      <w:r w:rsidR="00A93B13" w:rsidRPr="00A93B13">
        <w:rPr>
          <w:rFonts w:ascii="Times New Roman CYR" w:hAnsi="Times New Roman CYR"/>
          <w:b/>
          <w:bCs/>
          <w:u w:val="single"/>
        </w:rPr>
        <w:t>24.06.</w:t>
      </w:r>
      <w:r w:rsidR="001F3F96" w:rsidRPr="00A93B13">
        <w:rPr>
          <w:rFonts w:ascii="Times New Roman CYR" w:hAnsi="Times New Roman CYR"/>
          <w:b/>
          <w:bCs/>
          <w:u w:val="single"/>
        </w:rPr>
        <w:t>20</w:t>
      </w:r>
      <w:r w:rsidR="00D70BC5" w:rsidRPr="00A93B13">
        <w:rPr>
          <w:rFonts w:ascii="Times New Roman CYR" w:hAnsi="Times New Roman CYR"/>
          <w:b/>
          <w:bCs/>
          <w:u w:val="single"/>
        </w:rPr>
        <w:t>21</w:t>
      </w:r>
      <w:r w:rsidR="001F3F96" w:rsidRPr="00A93B13">
        <w:rPr>
          <w:rFonts w:ascii="Times New Roman CYR" w:hAnsi="Times New Roman CYR"/>
          <w:b/>
          <w:bCs/>
          <w:u w:val="single"/>
        </w:rPr>
        <w:t xml:space="preserve"> </w:t>
      </w:r>
      <w:r w:rsidRPr="00A93B13">
        <w:rPr>
          <w:rFonts w:ascii="Times New Roman CYR" w:hAnsi="Times New Roman CYR"/>
          <w:b/>
          <w:bCs/>
          <w:u w:val="single"/>
        </w:rPr>
        <w:t>года  №</w:t>
      </w:r>
      <w:r w:rsidR="001F3F96" w:rsidRPr="00A93B13">
        <w:rPr>
          <w:rFonts w:ascii="Times New Roman CYR" w:hAnsi="Times New Roman CYR"/>
          <w:b/>
          <w:bCs/>
          <w:u w:val="single"/>
        </w:rPr>
        <w:t xml:space="preserve"> </w:t>
      </w:r>
      <w:r w:rsidR="00A93B13" w:rsidRPr="00A93B13">
        <w:rPr>
          <w:rFonts w:ascii="Times New Roman CYR" w:hAnsi="Times New Roman CYR"/>
          <w:b/>
          <w:bCs/>
          <w:u w:val="single"/>
        </w:rPr>
        <w:t>446</w:t>
      </w:r>
    </w:p>
    <w:p w:rsidR="00331580" w:rsidRDefault="00331580" w:rsidP="00331580">
      <w:pPr>
        <w:jc w:val="center"/>
        <w:rPr>
          <w:rFonts w:ascii="Times New Roman CYR" w:hAnsi="Times New Roman CYR"/>
        </w:rPr>
      </w:pPr>
    </w:p>
    <w:p w:rsidR="00331580" w:rsidRDefault="00331580" w:rsidP="00331580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г. Красный Кут</w:t>
      </w:r>
    </w:p>
    <w:p w:rsidR="00DA2870" w:rsidRDefault="00DA2870" w:rsidP="00331580">
      <w:pPr>
        <w:jc w:val="center"/>
        <w:rPr>
          <w:rFonts w:ascii="Times New Roman CYR" w:hAnsi="Times New Roman CYR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94"/>
      </w:tblGrid>
      <w:tr w:rsidR="00DA2870" w:rsidTr="0022006D">
        <w:trPr>
          <w:trHeight w:val="989"/>
        </w:trPr>
        <w:tc>
          <w:tcPr>
            <w:tcW w:w="5694" w:type="dxa"/>
          </w:tcPr>
          <w:p w:rsidR="00DA2870" w:rsidRPr="00DA2870" w:rsidRDefault="007D384C" w:rsidP="002200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</w:t>
            </w:r>
            <w:r w:rsidR="000F33FA">
              <w:rPr>
                <w:b/>
                <w:sz w:val="28"/>
                <w:szCs w:val="28"/>
              </w:rPr>
              <w:t xml:space="preserve"> изменения</w:t>
            </w:r>
            <w:r w:rsidR="00DA2870" w:rsidRPr="00DA2870">
              <w:rPr>
                <w:b/>
                <w:sz w:val="28"/>
                <w:szCs w:val="28"/>
              </w:rPr>
              <w:t xml:space="preserve"> в постановление</w:t>
            </w:r>
            <w:r w:rsidR="0022006D">
              <w:rPr>
                <w:b/>
                <w:sz w:val="28"/>
                <w:szCs w:val="28"/>
              </w:rPr>
              <w:t xml:space="preserve"> «Об утверждении муниципальной программы «Обеспечение защиты прав потребителей </w:t>
            </w:r>
            <w:proofErr w:type="gramStart"/>
            <w:r w:rsidR="0022006D">
              <w:rPr>
                <w:b/>
                <w:sz w:val="28"/>
                <w:szCs w:val="28"/>
              </w:rPr>
              <w:t>в</w:t>
            </w:r>
            <w:proofErr w:type="gramEnd"/>
            <w:r w:rsidR="0022006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22006D">
              <w:rPr>
                <w:b/>
                <w:sz w:val="28"/>
                <w:szCs w:val="28"/>
              </w:rPr>
              <w:t>Краснокутском</w:t>
            </w:r>
            <w:proofErr w:type="gramEnd"/>
            <w:r w:rsidR="0022006D">
              <w:rPr>
                <w:b/>
                <w:sz w:val="28"/>
                <w:szCs w:val="28"/>
              </w:rPr>
              <w:t xml:space="preserve"> муниципальном районе» </w:t>
            </w:r>
            <w:r w:rsidR="00DA2870" w:rsidRPr="00DA2870">
              <w:rPr>
                <w:b/>
                <w:sz w:val="28"/>
                <w:szCs w:val="28"/>
              </w:rPr>
              <w:t xml:space="preserve"> от</w:t>
            </w:r>
            <w:r w:rsidR="00507596">
              <w:rPr>
                <w:b/>
                <w:sz w:val="28"/>
                <w:szCs w:val="28"/>
              </w:rPr>
              <w:t xml:space="preserve"> 24 декабря </w:t>
            </w:r>
            <w:r>
              <w:rPr>
                <w:b/>
                <w:sz w:val="28"/>
                <w:szCs w:val="28"/>
              </w:rPr>
              <w:t>2020</w:t>
            </w:r>
            <w:r w:rsidR="0084172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год</w:t>
            </w:r>
            <w:r w:rsidR="00507596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A2870" w:rsidRPr="00DA2870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 xml:space="preserve"> 1239</w:t>
            </w:r>
            <w:r w:rsidR="0022006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DA2870" w:rsidRDefault="00DA2870" w:rsidP="00331580">
      <w:pPr>
        <w:jc w:val="center"/>
        <w:rPr>
          <w:rFonts w:ascii="Times New Roman CYR" w:hAnsi="Times New Roman CYR"/>
        </w:rPr>
      </w:pPr>
    </w:p>
    <w:p w:rsidR="00331580" w:rsidRDefault="00331580" w:rsidP="00331580">
      <w:pPr>
        <w:rPr>
          <w:sz w:val="28"/>
          <w:szCs w:val="28"/>
        </w:rPr>
      </w:pPr>
    </w:p>
    <w:p w:rsidR="00331580" w:rsidRDefault="00331580" w:rsidP="003315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1FDA">
        <w:rPr>
          <w:sz w:val="28"/>
          <w:szCs w:val="28"/>
        </w:rPr>
        <w:t>В</w:t>
      </w:r>
      <w:r w:rsidR="000307D5" w:rsidRPr="005E3D0F">
        <w:rPr>
          <w:sz w:val="28"/>
          <w:szCs w:val="28"/>
        </w:rPr>
        <w:t xml:space="preserve"> </w:t>
      </w:r>
      <w:r w:rsidR="00507596">
        <w:rPr>
          <w:sz w:val="28"/>
          <w:szCs w:val="28"/>
        </w:rPr>
        <w:t xml:space="preserve"> </w:t>
      </w:r>
      <w:r w:rsidR="000307D5" w:rsidRPr="005E3D0F">
        <w:rPr>
          <w:sz w:val="28"/>
          <w:szCs w:val="28"/>
        </w:rPr>
        <w:t>соответств</w:t>
      </w:r>
      <w:r w:rsidR="0022006D">
        <w:rPr>
          <w:sz w:val="28"/>
          <w:szCs w:val="28"/>
        </w:rPr>
        <w:t xml:space="preserve">ии с </w:t>
      </w:r>
      <w:r w:rsidR="001A3679">
        <w:rPr>
          <w:sz w:val="28"/>
          <w:szCs w:val="28"/>
        </w:rPr>
        <w:t>З</w:t>
      </w:r>
      <w:r w:rsidR="000F33FA">
        <w:rPr>
          <w:sz w:val="28"/>
          <w:szCs w:val="28"/>
        </w:rPr>
        <w:t xml:space="preserve">аконом РФ от </w:t>
      </w:r>
      <w:r w:rsidR="000307D5" w:rsidRPr="005E3D0F">
        <w:rPr>
          <w:sz w:val="28"/>
          <w:szCs w:val="28"/>
        </w:rPr>
        <w:t>7 февраля 1992 года №</w:t>
      </w:r>
      <w:r w:rsidR="000307D5">
        <w:rPr>
          <w:sz w:val="28"/>
          <w:szCs w:val="28"/>
        </w:rPr>
        <w:t xml:space="preserve"> </w:t>
      </w:r>
      <w:r w:rsidR="000307D5" w:rsidRPr="005E3D0F">
        <w:rPr>
          <w:sz w:val="28"/>
          <w:szCs w:val="28"/>
        </w:rPr>
        <w:t>2300-</w:t>
      </w:r>
      <w:r w:rsidR="000307D5" w:rsidRPr="005E3D0F">
        <w:rPr>
          <w:sz w:val="28"/>
          <w:szCs w:val="28"/>
          <w:lang w:val="en-US"/>
        </w:rPr>
        <w:t>I</w:t>
      </w:r>
      <w:r w:rsidR="000307D5" w:rsidRPr="005E3D0F">
        <w:rPr>
          <w:sz w:val="28"/>
          <w:szCs w:val="28"/>
        </w:rPr>
        <w:t xml:space="preserve"> «О защите прав потребителей»,</w:t>
      </w:r>
      <w:r w:rsidR="009A1FDA" w:rsidRPr="009A1FDA">
        <w:rPr>
          <w:sz w:val="28"/>
          <w:szCs w:val="28"/>
        </w:rPr>
        <w:t xml:space="preserve"> </w:t>
      </w:r>
      <w:r w:rsidR="00B40D5A">
        <w:rPr>
          <w:sz w:val="28"/>
          <w:szCs w:val="28"/>
        </w:rPr>
        <w:t>на основании решения С</w:t>
      </w:r>
      <w:r w:rsidR="009A1FDA">
        <w:rPr>
          <w:sz w:val="28"/>
          <w:szCs w:val="28"/>
        </w:rPr>
        <w:t>обрания депутатов</w:t>
      </w:r>
      <w:r w:rsidR="00B40D5A">
        <w:rPr>
          <w:sz w:val="28"/>
          <w:szCs w:val="28"/>
        </w:rPr>
        <w:t xml:space="preserve"> </w:t>
      </w:r>
      <w:proofErr w:type="spellStart"/>
      <w:r w:rsidR="00B40D5A">
        <w:rPr>
          <w:sz w:val="28"/>
          <w:szCs w:val="28"/>
        </w:rPr>
        <w:t>Краснокутского</w:t>
      </w:r>
      <w:proofErr w:type="spellEnd"/>
      <w:r w:rsidR="00B40D5A">
        <w:rPr>
          <w:sz w:val="28"/>
          <w:szCs w:val="28"/>
        </w:rPr>
        <w:t xml:space="preserve"> муниципального района </w:t>
      </w:r>
      <w:r w:rsidR="009A1FDA" w:rsidRPr="005E3D0F">
        <w:rPr>
          <w:sz w:val="28"/>
          <w:szCs w:val="28"/>
        </w:rPr>
        <w:t xml:space="preserve"> </w:t>
      </w:r>
      <w:r w:rsidR="009A1FDA">
        <w:rPr>
          <w:sz w:val="28"/>
          <w:szCs w:val="28"/>
        </w:rPr>
        <w:t xml:space="preserve">от 26 января 2021 года № 170 «Об утверждении структуры администрации </w:t>
      </w:r>
      <w:proofErr w:type="spellStart"/>
      <w:r w:rsidR="009A1FDA">
        <w:rPr>
          <w:sz w:val="28"/>
          <w:szCs w:val="28"/>
        </w:rPr>
        <w:t>Краснокутского</w:t>
      </w:r>
      <w:proofErr w:type="spellEnd"/>
      <w:r w:rsidR="009A1FDA">
        <w:rPr>
          <w:sz w:val="28"/>
          <w:szCs w:val="28"/>
        </w:rPr>
        <w:t xml:space="preserve"> муниципального района», </w:t>
      </w:r>
      <w:proofErr w:type="gramStart"/>
      <w:r w:rsidRPr="00E87FE6"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Краснокутского</w:t>
      </w:r>
      <w:proofErr w:type="spellEnd"/>
      <w:r w:rsidRPr="00E87FE6">
        <w:rPr>
          <w:sz w:val="28"/>
          <w:szCs w:val="28"/>
        </w:rPr>
        <w:t xml:space="preserve"> муниципального района Саратовской области</w:t>
      </w:r>
      <w:r w:rsidR="000307D5">
        <w:rPr>
          <w:sz w:val="28"/>
          <w:szCs w:val="28"/>
        </w:rPr>
        <w:t xml:space="preserve"> </w:t>
      </w:r>
      <w:r w:rsidR="000D5DE5">
        <w:rPr>
          <w:b/>
          <w:sz w:val="28"/>
          <w:szCs w:val="28"/>
        </w:rPr>
        <w:t>а</w:t>
      </w:r>
      <w:r w:rsidRPr="00F370D8">
        <w:rPr>
          <w:b/>
          <w:sz w:val="28"/>
          <w:szCs w:val="28"/>
        </w:rPr>
        <w:t>дминистрация</w:t>
      </w:r>
      <w:r w:rsidR="0094475E">
        <w:rPr>
          <w:b/>
          <w:sz w:val="28"/>
          <w:szCs w:val="28"/>
        </w:rPr>
        <w:t xml:space="preserve"> </w:t>
      </w:r>
      <w:proofErr w:type="spellStart"/>
      <w:r w:rsidR="0094475E">
        <w:rPr>
          <w:b/>
          <w:sz w:val="28"/>
          <w:szCs w:val="28"/>
        </w:rPr>
        <w:t>Краснокутского</w:t>
      </w:r>
      <w:proofErr w:type="spellEnd"/>
      <w:r w:rsidR="0094475E">
        <w:rPr>
          <w:b/>
          <w:sz w:val="28"/>
          <w:szCs w:val="28"/>
        </w:rPr>
        <w:t xml:space="preserve"> муниципального</w:t>
      </w:r>
      <w:r w:rsidRPr="00F370D8">
        <w:rPr>
          <w:b/>
          <w:sz w:val="28"/>
          <w:szCs w:val="28"/>
        </w:rPr>
        <w:t xml:space="preserve"> района</w:t>
      </w:r>
      <w:r w:rsidR="0094475E">
        <w:rPr>
          <w:b/>
          <w:sz w:val="28"/>
          <w:szCs w:val="28"/>
        </w:rPr>
        <w:t xml:space="preserve"> </w:t>
      </w:r>
      <w:r w:rsidRPr="00F370D8">
        <w:rPr>
          <w:b/>
          <w:sz w:val="28"/>
          <w:szCs w:val="28"/>
        </w:rPr>
        <w:t xml:space="preserve"> ПОСТАНОВЛЯЕТ</w:t>
      </w:r>
      <w:proofErr w:type="gramEnd"/>
      <w:r>
        <w:rPr>
          <w:sz w:val="28"/>
          <w:szCs w:val="28"/>
        </w:rPr>
        <w:t>:</w:t>
      </w:r>
    </w:p>
    <w:p w:rsidR="008C6F04" w:rsidRDefault="0084172F" w:rsidP="00507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</w:t>
      </w:r>
      <w:r w:rsidR="008C6F04">
        <w:rPr>
          <w:sz w:val="28"/>
          <w:szCs w:val="28"/>
        </w:rPr>
        <w:t xml:space="preserve"> в </w:t>
      </w:r>
      <w:r>
        <w:rPr>
          <w:sz w:val="28"/>
          <w:szCs w:val="28"/>
        </w:rPr>
        <w:t>постанов</w:t>
      </w:r>
      <w:r w:rsidR="00507596">
        <w:rPr>
          <w:sz w:val="28"/>
          <w:szCs w:val="28"/>
        </w:rPr>
        <w:t>ление</w:t>
      </w:r>
      <w:r w:rsidR="0022006D">
        <w:rPr>
          <w:sz w:val="28"/>
          <w:szCs w:val="28"/>
        </w:rPr>
        <w:t xml:space="preserve"> </w:t>
      </w:r>
      <w:r w:rsidR="0022006D" w:rsidRPr="0022006D">
        <w:rPr>
          <w:sz w:val="28"/>
          <w:szCs w:val="28"/>
        </w:rPr>
        <w:t>«Об утверждении муниципальной программы «Обеспечение защиты прав потребителей в Краснокутском муниципальном районе»</w:t>
      </w:r>
      <w:r w:rsidR="0022006D">
        <w:rPr>
          <w:b/>
          <w:sz w:val="28"/>
          <w:szCs w:val="28"/>
        </w:rPr>
        <w:t xml:space="preserve"> </w:t>
      </w:r>
      <w:r w:rsidR="00507596">
        <w:rPr>
          <w:sz w:val="28"/>
          <w:szCs w:val="28"/>
        </w:rPr>
        <w:t>от 24 декабря 2020 года</w:t>
      </w:r>
      <w:r>
        <w:rPr>
          <w:sz w:val="28"/>
          <w:szCs w:val="28"/>
        </w:rPr>
        <w:t xml:space="preserve"> </w:t>
      </w:r>
      <w:r w:rsidR="00507596">
        <w:rPr>
          <w:sz w:val="28"/>
          <w:szCs w:val="28"/>
        </w:rPr>
        <w:t xml:space="preserve"> № 1239 </w:t>
      </w:r>
      <w:r>
        <w:rPr>
          <w:sz w:val="28"/>
          <w:szCs w:val="28"/>
        </w:rPr>
        <w:t xml:space="preserve">«Об утверждении муниципальной программы «Обеспечение защиты прав потребителей в Краснокутском районе», изложив </w:t>
      </w:r>
      <w:r w:rsidR="00B40D5A">
        <w:rPr>
          <w:sz w:val="28"/>
          <w:szCs w:val="28"/>
        </w:rPr>
        <w:t>приложение</w:t>
      </w:r>
      <w:r w:rsidR="000D5DE5">
        <w:rPr>
          <w:sz w:val="28"/>
          <w:szCs w:val="28"/>
        </w:rPr>
        <w:t xml:space="preserve"> </w:t>
      </w:r>
      <w:proofErr w:type="gramStart"/>
      <w:r w:rsidR="000D5DE5">
        <w:rPr>
          <w:sz w:val="28"/>
          <w:szCs w:val="28"/>
        </w:rPr>
        <w:t>в</w:t>
      </w:r>
      <w:proofErr w:type="gramEnd"/>
      <w:r w:rsidR="000D5DE5">
        <w:rPr>
          <w:sz w:val="28"/>
          <w:szCs w:val="28"/>
        </w:rPr>
        <w:t xml:space="preserve"> новой редакции</w:t>
      </w:r>
      <w:r w:rsidR="00B40D5A">
        <w:rPr>
          <w:sz w:val="28"/>
          <w:szCs w:val="28"/>
        </w:rPr>
        <w:t xml:space="preserve"> </w:t>
      </w:r>
      <w:r w:rsidR="000D5DE5">
        <w:rPr>
          <w:sz w:val="28"/>
          <w:szCs w:val="28"/>
        </w:rPr>
        <w:t>с</w:t>
      </w:r>
      <w:r w:rsidR="008C6F04">
        <w:rPr>
          <w:sz w:val="28"/>
          <w:szCs w:val="28"/>
        </w:rPr>
        <w:t>огласно приложению к настоящему постановлению.</w:t>
      </w:r>
    </w:p>
    <w:p w:rsidR="008C6F04" w:rsidRDefault="008C6F04" w:rsidP="00E00C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37C0B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</w:t>
      </w:r>
      <w:r w:rsidR="001A3679">
        <w:rPr>
          <w:sz w:val="28"/>
          <w:szCs w:val="28"/>
        </w:rPr>
        <w:t>а подписания, п</w:t>
      </w:r>
      <w:r>
        <w:rPr>
          <w:sz w:val="28"/>
          <w:szCs w:val="28"/>
        </w:rPr>
        <w:t>одлежит официальному опубликованию</w:t>
      </w:r>
      <w:r w:rsidR="00E00C70">
        <w:rPr>
          <w:sz w:val="28"/>
          <w:szCs w:val="28"/>
        </w:rPr>
        <w:t xml:space="preserve"> в газете «</w:t>
      </w:r>
      <w:proofErr w:type="spellStart"/>
      <w:r w:rsidR="00E00C70">
        <w:rPr>
          <w:sz w:val="28"/>
          <w:szCs w:val="28"/>
        </w:rPr>
        <w:t>К</w:t>
      </w:r>
      <w:r w:rsidR="000D5DE5">
        <w:rPr>
          <w:sz w:val="28"/>
          <w:szCs w:val="28"/>
        </w:rPr>
        <w:t>раснокутские</w:t>
      </w:r>
      <w:proofErr w:type="spellEnd"/>
      <w:r w:rsidR="000D5DE5">
        <w:rPr>
          <w:sz w:val="28"/>
          <w:szCs w:val="28"/>
        </w:rPr>
        <w:t xml:space="preserve"> вести» и размещению</w:t>
      </w:r>
      <w:r w:rsidR="00E00C70">
        <w:rPr>
          <w:sz w:val="28"/>
          <w:szCs w:val="28"/>
        </w:rPr>
        <w:t xml:space="preserve"> на сайте администрации </w:t>
      </w:r>
      <w:proofErr w:type="spellStart"/>
      <w:r w:rsidR="00E00C70">
        <w:rPr>
          <w:sz w:val="28"/>
          <w:szCs w:val="28"/>
        </w:rPr>
        <w:t>Краснокутского</w:t>
      </w:r>
      <w:proofErr w:type="spellEnd"/>
      <w:r w:rsidR="00E00C70">
        <w:rPr>
          <w:sz w:val="28"/>
          <w:szCs w:val="28"/>
        </w:rPr>
        <w:t xml:space="preserve"> муниципального района.</w:t>
      </w:r>
    </w:p>
    <w:p w:rsidR="008C6F04" w:rsidRDefault="008C6F04" w:rsidP="008C6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37C0B">
        <w:rPr>
          <w:sz w:val="28"/>
          <w:szCs w:val="28"/>
        </w:rPr>
        <w:t>Контроль за</w:t>
      </w:r>
      <w:proofErr w:type="gramEnd"/>
      <w:r w:rsidRPr="00537C0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первого заместителя главы администрации </w:t>
      </w:r>
      <w:proofErr w:type="spellStart"/>
      <w:r>
        <w:rPr>
          <w:sz w:val="28"/>
          <w:szCs w:val="28"/>
        </w:rPr>
        <w:t>Краснокутского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0F33FA" w:rsidRDefault="000F33FA" w:rsidP="00331580">
      <w:pPr>
        <w:jc w:val="both"/>
        <w:rPr>
          <w:b/>
          <w:sz w:val="28"/>
          <w:szCs w:val="28"/>
        </w:rPr>
      </w:pPr>
    </w:p>
    <w:p w:rsidR="00331580" w:rsidRDefault="00331580" w:rsidP="00331580">
      <w:pPr>
        <w:jc w:val="both"/>
        <w:rPr>
          <w:b/>
          <w:sz w:val="28"/>
          <w:szCs w:val="28"/>
        </w:rPr>
      </w:pPr>
      <w:r w:rsidRPr="00F370D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Краснокутского</w:t>
      </w:r>
    </w:p>
    <w:p w:rsidR="000307D5" w:rsidRPr="0022006D" w:rsidRDefault="00331580" w:rsidP="002200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Pr="00F370D8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                                             </w:t>
      </w:r>
      <w:r w:rsidR="0022006D">
        <w:rPr>
          <w:b/>
          <w:sz w:val="28"/>
          <w:szCs w:val="28"/>
        </w:rPr>
        <w:t xml:space="preserve">     </w:t>
      </w:r>
      <w:r w:rsidR="00C274A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</w:t>
      </w:r>
      <w:r w:rsidR="00C274A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. </w:t>
      </w:r>
      <w:proofErr w:type="spellStart"/>
      <w:r w:rsidR="0022006D">
        <w:rPr>
          <w:b/>
          <w:sz w:val="28"/>
          <w:szCs w:val="28"/>
        </w:rPr>
        <w:t>Гречушкина</w:t>
      </w:r>
      <w:proofErr w:type="spellEnd"/>
    </w:p>
    <w:p w:rsidR="00E67FDE" w:rsidRDefault="00E67FDE" w:rsidP="0087765B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E67FDE" w:rsidRDefault="00E67FDE" w:rsidP="0087765B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E67FDE" w:rsidRDefault="00E67FDE" w:rsidP="0087765B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1A3679" w:rsidRPr="001A3679" w:rsidRDefault="0087765B" w:rsidP="0087765B">
      <w:pPr>
        <w:shd w:val="clear" w:color="auto" w:fill="FFFFFF"/>
        <w:ind w:left="5670"/>
        <w:rPr>
          <w:bCs/>
          <w:color w:val="000000"/>
          <w:shd w:val="clear" w:color="auto" w:fill="FFFFFF"/>
        </w:rPr>
      </w:pPr>
      <w:r w:rsidRPr="001A3679">
        <w:rPr>
          <w:bCs/>
          <w:color w:val="000000"/>
          <w:shd w:val="clear" w:color="auto" w:fill="FFFFFF"/>
        </w:rPr>
        <w:lastRenderedPageBreak/>
        <w:t xml:space="preserve">Приложение </w:t>
      </w:r>
    </w:p>
    <w:p w:rsidR="0087765B" w:rsidRPr="001A3679" w:rsidRDefault="0087765B" w:rsidP="0087765B">
      <w:pPr>
        <w:shd w:val="clear" w:color="auto" w:fill="FFFFFF"/>
        <w:ind w:left="5670"/>
        <w:rPr>
          <w:bCs/>
          <w:color w:val="000000"/>
          <w:shd w:val="clear" w:color="auto" w:fill="FFFFFF"/>
        </w:rPr>
      </w:pPr>
      <w:r w:rsidRPr="001A3679">
        <w:rPr>
          <w:bCs/>
          <w:color w:val="000000"/>
          <w:shd w:val="clear" w:color="auto" w:fill="FFFFFF"/>
        </w:rPr>
        <w:t xml:space="preserve">к постановлению администрации района                                                                                                                                                                </w:t>
      </w:r>
      <w:r w:rsidR="00A93B13">
        <w:rPr>
          <w:bCs/>
          <w:color w:val="000000"/>
          <w:shd w:val="clear" w:color="auto" w:fill="FFFFFF"/>
        </w:rPr>
        <w:t xml:space="preserve">             </w:t>
      </w:r>
      <w:r w:rsidR="00A93B13" w:rsidRPr="00A93B13">
        <w:rPr>
          <w:bCs/>
          <w:color w:val="000000"/>
          <w:u w:val="single"/>
          <w:shd w:val="clear" w:color="auto" w:fill="FFFFFF"/>
        </w:rPr>
        <w:t>от  24.06.</w:t>
      </w:r>
      <w:r w:rsidR="00D70BC5" w:rsidRPr="00A93B13">
        <w:rPr>
          <w:bCs/>
          <w:color w:val="000000"/>
          <w:u w:val="single"/>
          <w:shd w:val="clear" w:color="auto" w:fill="FFFFFF"/>
        </w:rPr>
        <w:t>2021</w:t>
      </w:r>
      <w:r w:rsidR="00A93B13" w:rsidRPr="00A93B13">
        <w:rPr>
          <w:bCs/>
          <w:color w:val="000000"/>
          <w:u w:val="single"/>
          <w:shd w:val="clear" w:color="auto" w:fill="FFFFFF"/>
        </w:rPr>
        <w:t xml:space="preserve"> г. № 446</w:t>
      </w:r>
    </w:p>
    <w:p w:rsidR="00331580" w:rsidRDefault="00331580" w:rsidP="00E67FDE">
      <w:pPr>
        <w:rPr>
          <w:sz w:val="28"/>
          <w:szCs w:val="28"/>
          <w:u w:val="single"/>
        </w:rPr>
      </w:pPr>
    </w:p>
    <w:p w:rsidR="00B93C08" w:rsidRDefault="00331580" w:rsidP="00331580">
      <w:pPr>
        <w:jc w:val="center"/>
        <w:rPr>
          <w:b/>
          <w:sz w:val="28"/>
          <w:szCs w:val="28"/>
          <w:u w:val="single"/>
        </w:rPr>
      </w:pPr>
      <w:r w:rsidRPr="00B93C08">
        <w:rPr>
          <w:b/>
          <w:sz w:val="28"/>
          <w:szCs w:val="28"/>
          <w:u w:val="single"/>
        </w:rPr>
        <w:t>М</w:t>
      </w:r>
      <w:r w:rsidR="00B93C08">
        <w:rPr>
          <w:b/>
          <w:sz w:val="28"/>
          <w:szCs w:val="28"/>
          <w:u w:val="single"/>
        </w:rPr>
        <w:t>УНИЦИПАЛЬНАЯ ПРОГРАММА</w:t>
      </w:r>
    </w:p>
    <w:p w:rsidR="00331580" w:rsidRDefault="00331580" w:rsidP="000307D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0307D5" w:rsidRPr="000307D5">
        <w:rPr>
          <w:b/>
          <w:sz w:val="28"/>
          <w:szCs w:val="28"/>
          <w:u w:val="single"/>
        </w:rPr>
        <w:t>О</w:t>
      </w:r>
      <w:r w:rsidR="00B93C08">
        <w:rPr>
          <w:b/>
          <w:sz w:val="28"/>
          <w:szCs w:val="28"/>
          <w:u w:val="single"/>
        </w:rPr>
        <w:t xml:space="preserve">БЕСПЕЧЕНИЕ ЗАЩИТЫ ПРАВ ПОТРЕБИТЕЛЕЙ </w:t>
      </w:r>
      <w:proofErr w:type="gramStart"/>
      <w:r w:rsidR="00B93C08">
        <w:rPr>
          <w:b/>
          <w:sz w:val="28"/>
          <w:szCs w:val="28"/>
          <w:u w:val="single"/>
        </w:rPr>
        <w:t>В</w:t>
      </w:r>
      <w:proofErr w:type="gramEnd"/>
      <w:r w:rsidR="00B93C08">
        <w:rPr>
          <w:b/>
          <w:sz w:val="28"/>
          <w:szCs w:val="28"/>
          <w:u w:val="single"/>
        </w:rPr>
        <w:t xml:space="preserve"> </w:t>
      </w:r>
      <w:proofErr w:type="gramStart"/>
      <w:r w:rsidR="00B93C08">
        <w:rPr>
          <w:b/>
          <w:sz w:val="28"/>
          <w:szCs w:val="28"/>
          <w:u w:val="single"/>
        </w:rPr>
        <w:t>КРАСНОКУТСКОМ</w:t>
      </w:r>
      <w:proofErr w:type="gramEnd"/>
      <w:r w:rsidR="00B93C08">
        <w:rPr>
          <w:b/>
          <w:sz w:val="28"/>
          <w:szCs w:val="28"/>
          <w:u w:val="single"/>
        </w:rPr>
        <w:t xml:space="preserve"> </w:t>
      </w:r>
      <w:r w:rsidR="00003E42">
        <w:rPr>
          <w:b/>
          <w:sz w:val="28"/>
          <w:szCs w:val="28"/>
          <w:u w:val="single"/>
        </w:rPr>
        <w:t xml:space="preserve">МУНИЦИПАЛЬНОМ </w:t>
      </w:r>
      <w:r w:rsidR="00B93C08">
        <w:rPr>
          <w:b/>
          <w:sz w:val="28"/>
          <w:szCs w:val="28"/>
          <w:u w:val="single"/>
        </w:rPr>
        <w:t>РАЙОНЕ</w:t>
      </w:r>
      <w:r w:rsidRPr="00E67FDE">
        <w:rPr>
          <w:b/>
          <w:sz w:val="28"/>
          <w:szCs w:val="28"/>
          <w:u w:val="single"/>
        </w:rPr>
        <w:t>»</w:t>
      </w:r>
    </w:p>
    <w:p w:rsidR="00331580" w:rsidRDefault="00331580" w:rsidP="00331580">
      <w:pPr>
        <w:jc w:val="center"/>
        <w:rPr>
          <w:sz w:val="28"/>
          <w:szCs w:val="28"/>
          <w:u w:val="single"/>
        </w:rPr>
      </w:pPr>
    </w:p>
    <w:p w:rsidR="00331580" w:rsidRDefault="00B93C08" w:rsidP="0033158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Паспорт программы</w:t>
      </w:r>
    </w:p>
    <w:p w:rsidR="00B93C08" w:rsidRPr="00B93C08" w:rsidRDefault="00B93C08" w:rsidP="00331580">
      <w:pPr>
        <w:jc w:val="center"/>
        <w:rPr>
          <w:b/>
          <w:sz w:val="28"/>
          <w:szCs w:val="28"/>
          <w:u w:val="singl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1"/>
        <w:gridCol w:w="6977"/>
      </w:tblGrid>
      <w:tr w:rsidR="00B93C08" w:rsidRPr="00496C4B" w:rsidTr="008D13C8">
        <w:tc>
          <w:tcPr>
            <w:tcW w:w="2671" w:type="dxa"/>
          </w:tcPr>
          <w:p w:rsidR="00B93C08" w:rsidRPr="00496C4B" w:rsidRDefault="00B93C08" w:rsidP="00003E42">
            <w:pPr>
              <w:jc w:val="center"/>
              <w:rPr>
                <w:sz w:val="28"/>
                <w:szCs w:val="28"/>
              </w:rPr>
            </w:pPr>
            <w:r w:rsidRPr="00496C4B">
              <w:rPr>
                <w:sz w:val="28"/>
                <w:szCs w:val="28"/>
              </w:rPr>
              <w:t xml:space="preserve">Наименование </w:t>
            </w:r>
            <w:r w:rsidR="00003E42">
              <w:rPr>
                <w:sz w:val="28"/>
                <w:szCs w:val="28"/>
              </w:rPr>
              <w:t>муниципальной п</w:t>
            </w:r>
            <w:r w:rsidRPr="00496C4B">
              <w:rPr>
                <w:sz w:val="28"/>
                <w:szCs w:val="28"/>
              </w:rPr>
              <w:t>рограммы</w:t>
            </w:r>
          </w:p>
        </w:tc>
        <w:tc>
          <w:tcPr>
            <w:tcW w:w="6977" w:type="dxa"/>
          </w:tcPr>
          <w:p w:rsidR="00B93C08" w:rsidRPr="00496C4B" w:rsidRDefault="00731E88" w:rsidP="00003E42">
            <w:pPr>
              <w:jc w:val="both"/>
              <w:rPr>
                <w:sz w:val="28"/>
                <w:szCs w:val="28"/>
              </w:rPr>
            </w:pPr>
            <w:r w:rsidRPr="00731E88">
              <w:rPr>
                <w:sz w:val="28"/>
                <w:szCs w:val="28"/>
              </w:rPr>
              <w:t xml:space="preserve">Обеспечение защиты прав потребителей </w:t>
            </w:r>
            <w:proofErr w:type="gramStart"/>
            <w:r w:rsidRPr="00731E88">
              <w:rPr>
                <w:sz w:val="28"/>
                <w:szCs w:val="28"/>
              </w:rPr>
              <w:t>в</w:t>
            </w:r>
            <w:proofErr w:type="gramEnd"/>
            <w:r w:rsidRPr="00731E88">
              <w:rPr>
                <w:sz w:val="28"/>
                <w:szCs w:val="28"/>
              </w:rPr>
              <w:t xml:space="preserve"> </w:t>
            </w:r>
            <w:proofErr w:type="gramStart"/>
            <w:r w:rsidRPr="00731E88">
              <w:rPr>
                <w:sz w:val="28"/>
                <w:szCs w:val="28"/>
              </w:rPr>
              <w:t>Краснокутском</w:t>
            </w:r>
            <w:proofErr w:type="gramEnd"/>
            <w:r w:rsidRPr="00731E88">
              <w:rPr>
                <w:sz w:val="28"/>
                <w:szCs w:val="28"/>
              </w:rPr>
              <w:t xml:space="preserve"> </w:t>
            </w:r>
            <w:r w:rsidR="00003E42">
              <w:rPr>
                <w:sz w:val="28"/>
                <w:szCs w:val="28"/>
              </w:rPr>
              <w:t xml:space="preserve">муниципальном </w:t>
            </w:r>
            <w:r w:rsidRPr="00731E88">
              <w:rPr>
                <w:sz w:val="28"/>
                <w:szCs w:val="28"/>
              </w:rPr>
              <w:t>районе</w:t>
            </w:r>
          </w:p>
        </w:tc>
      </w:tr>
      <w:tr w:rsidR="00B93C08" w:rsidRPr="00496C4B" w:rsidTr="008D13C8">
        <w:tc>
          <w:tcPr>
            <w:tcW w:w="2671" w:type="dxa"/>
          </w:tcPr>
          <w:p w:rsidR="00B93C08" w:rsidRPr="00496C4B" w:rsidRDefault="00345BCE" w:rsidP="00443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77" w:type="dxa"/>
          </w:tcPr>
          <w:p w:rsidR="00B93C08" w:rsidRPr="00496C4B" w:rsidRDefault="00D70BC5" w:rsidP="00D70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экономического развития </w:t>
            </w:r>
            <w:r w:rsidR="006C63DC" w:rsidRPr="00496C4B">
              <w:rPr>
                <w:sz w:val="28"/>
                <w:szCs w:val="28"/>
              </w:rPr>
              <w:t>администрации</w:t>
            </w:r>
            <w:r w:rsidR="006C63DC">
              <w:rPr>
                <w:sz w:val="28"/>
                <w:szCs w:val="28"/>
              </w:rPr>
              <w:t xml:space="preserve"> </w:t>
            </w:r>
            <w:proofErr w:type="spellStart"/>
            <w:r w:rsidR="006C63DC">
              <w:rPr>
                <w:sz w:val="28"/>
                <w:szCs w:val="28"/>
              </w:rPr>
              <w:t>Краснокутского</w:t>
            </w:r>
            <w:proofErr w:type="spellEnd"/>
            <w:r w:rsidR="006C63DC">
              <w:rPr>
                <w:sz w:val="28"/>
                <w:szCs w:val="28"/>
              </w:rPr>
              <w:t xml:space="preserve"> муниципального района (далее по тексту – отдел экономического развития)</w:t>
            </w:r>
          </w:p>
        </w:tc>
      </w:tr>
      <w:tr w:rsidR="00A525A3" w:rsidRPr="00496C4B" w:rsidTr="008D13C8">
        <w:tc>
          <w:tcPr>
            <w:tcW w:w="2671" w:type="dxa"/>
          </w:tcPr>
          <w:p w:rsidR="00A525A3" w:rsidRDefault="00A525A3" w:rsidP="00443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77" w:type="dxa"/>
          </w:tcPr>
          <w:p w:rsidR="00811CE3" w:rsidRPr="00105584" w:rsidRDefault="00811CE3" w:rsidP="00811CE3">
            <w:pPr>
              <w:widowControl w:val="0"/>
              <w:autoSpaceDE w:val="0"/>
              <w:jc w:val="both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 w:rsidRPr="00105584">
              <w:rPr>
                <w:rFonts w:eastAsia="SimSun" w:cs="Mangal"/>
                <w:kern w:val="1"/>
                <w:sz w:val="28"/>
                <w:szCs w:val="28"/>
                <w:lang w:bidi="hi-IN"/>
              </w:rPr>
              <w:t>Администрация Краснокутского муниципального района Саратовской области.</w:t>
            </w:r>
          </w:p>
          <w:p w:rsidR="00811CE3" w:rsidRDefault="00811CE3" w:rsidP="00811CE3">
            <w:pPr>
              <w:widowControl w:val="0"/>
              <w:autoSpaceDE w:val="0"/>
              <w:jc w:val="both"/>
              <w:rPr>
                <w:rFonts w:eastAsia="SimSun" w:cs="Mangal"/>
                <w:bCs/>
                <w:kern w:val="1"/>
                <w:sz w:val="28"/>
                <w:szCs w:val="28"/>
                <w:lang w:bidi="hi-IN"/>
              </w:rPr>
            </w:pPr>
            <w:r w:rsidRPr="00105584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105584">
              <w:rPr>
                <w:rFonts w:eastAsia="SimSun" w:cs="Mangal"/>
                <w:bCs/>
                <w:kern w:val="1"/>
                <w:sz w:val="28"/>
                <w:szCs w:val="28"/>
                <w:lang w:bidi="hi-IN"/>
              </w:rPr>
              <w:t>Юго-Восточное ТО Управления Федеральной службы по надзору в сфере защиты прав потребителей и благополучия человека по Саратовской области</w:t>
            </w:r>
            <w:r>
              <w:rPr>
                <w:rFonts w:eastAsia="SimSun" w:cs="Mangal"/>
                <w:bCs/>
                <w:kern w:val="1"/>
                <w:sz w:val="28"/>
                <w:szCs w:val="28"/>
                <w:lang w:bidi="hi-IN"/>
              </w:rPr>
              <w:t xml:space="preserve"> (по согласованию)</w:t>
            </w:r>
          </w:p>
          <w:p w:rsidR="00A525A3" w:rsidRPr="005E3D0F" w:rsidRDefault="00811CE3" w:rsidP="00811CE3">
            <w:pPr>
              <w:jc w:val="both"/>
              <w:rPr>
                <w:sz w:val="28"/>
                <w:szCs w:val="28"/>
              </w:rPr>
            </w:pPr>
            <w:r>
              <w:rPr>
                <w:rFonts w:eastAsia="SimSun" w:cs="Mangal"/>
                <w:bCs/>
                <w:kern w:val="1"/>
                <w:sz w:val="28"/>
                <w:szCs w:val="28"/>
                <w:lang w:bidi="hi-IN"/>
              </w:rPr>
              <w:t>ОГУ «</w:t>
            </w:r>
            <w:proofErr w:type="spellStart"/>
            <w:r>
              <w:rPr>
                <w:rFonts w:eastAsia="SimSun" w:cs="Mangal"/>
                <w:bCs/>
                <w:kern w:val="1"/>
                <w:sz w:val="28"/>
                <w:szCs w:val="28"/>
                <w:lang w:bidi="hi-IN"/>
              </w:rPr>
              <w:t>Краснокутская</w:t>
            </w:r>
            <w:proofErr w:type="spellEnd"/>
            <w:r>
              <w:rPr>
                <w:rFonts w:eastAsia="SimSun" w:cs="Mangal"/>
                <w:bCs/>
                <w:kern w:val="1"/>
                <w:sz w:val="28"/>
                <w:szCs w:val="28"/>
                <w:lang w:bidi="hi-IN"/>
              </w:rPr>
              <w:t xml:space="preserve"> районная станция по борьбе с болезнями животных» (по согласованию)</w:t>
            </w:r>
          </w:p>
        </w:tc>
      </w:tr>
      <w:tr w:rsidR="00A525A3" w:rsidRPr="00496C4B" w:rsidTr="008D13C8">
        <w:tc>
          <w:tcPr>
            <w:tcW w:w="2671" w:type="dxa"/>
          </w:tcPr>
          <w:p w:rsidR="00A525A3" w:rsidRDefault="00A525A3" w:rsidP="00443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77" w:type="dxa"/>
          </w:tcPr>
          <w:p w:rsidR="00A525A3" w:rsidRPr="005E3D0F" w:rsidRDefault="00811CE3" w:rsidP="0081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25A3" w:rsidRPr="00496C4B" w:rsidTr="008D13C8">
        <w:tc>
          <w:tcPr>
            <w:tcW w:w="2671" w:type="dxa"/>
          </w:tcPr>
          <w:p w:rsidR="00A525A3" w:rsidRDefault="003938AF" w:rsidP="00443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77" w:type="dxa"/>
          </w:tcPr>
          <w:p w:rsidR="00A525A3" w:rsidRPr="005E3D0F" w:rsidRDefault="003938AF" w:rsidP="00393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38AF" w:rsidRPr="00496C4B" w:rsidTr="008D13C8">
        <w:tc>
          <w:tcPr>
            <w:tcW w:w="2671" w:type="dxa"/>
          </w:tcPr>
          <w:p w:rsidR="003938AF" w:rsidRPr="00496C4B" w:rsidRDefault="003938AF" w:rsidP="007B3E42">
            <w:pPr>
              <w:jc w:val="center"/>
              <w:rPr>
                <w:sz w:val="28"/>
                <w:szCs w:val="28"/>
              </w:rPr>
            </w:pPr>
            <w:r w:rsidRPr="00496C4B">
              <w:rPr>
                <w:sz w:val="28"/>
                <w:szCs w:val="28"/>
              </w:rPr>
              <w:t xml:space="preserve">Цель </w:t>
            </w:r>
            <w:r w:rsidR="007B3E42">
              <w:rPr>
                <w:sz w:val="28"/>
                <w:szCs w:val="28"/>
              </w:rPr>
              <w:t>муниципальной п</w:t>
            </w:r>
            <w:r w:rsidRPr="00496C4B">
              <w:rPr>
                <w:sz w:val="28"/>
                <w:szCs w:val="28"/>
              </w:rPr>
              <w:t>рограммы</w:t>
            </w:r>
          </w:p>
        </w:tc>
        <w:tc>
          <w:tcPr>
            <w:tcW w:w="6977" w:type="dxa"/>
          </w:tcPr>
          <w:p w:rsidR="003938AF" w:rsidRPr="008B42F7" w:rsidRDefault="003938AF" w:rsidP="0062717B">
            <w:pPr>
              <w:rPr>
                <w:sz w:val="28"/>
                <w:szCs w:val="28"/>
              </w:rPr>
            </w:pPr>
            <w:r w:rsidRPr="008B42F7">
              <w:rPr>
                <w:sz w:val="28"/>
                <w:szCs w:val="28"/>
              </w:rPr>
              <w:t>Создание на территории Краснокутского  района условий для эффективной защиты прав потребителей, установленных законодательством Российской Федерации</w:t>
            </w:r>
            <w:r>
              <w:rPr>
                <w:sz w:val="28"/>
                <w:szCs w:val="28"/>
              </w:rPr>
              <w:t xml:space="preserve">. </w:t>
            </w:r>
            <w:r w:rsidRPr="008B42F7">
              <w:rPr>
                <w:sz w:val="28"/>
                <w:szCs w:val="28"/>
              </w:rPr>
              <w:t xml:space="preserve">  </w:t>
            </w:r>
          </w:p>
        </w:tc>
      </w:tr>
      <w:tr w:rsidR="007B3E42" w:rsidRPr="00496C4B" w:rsidTr="008D13C8">
        <w:tc>
          <w:tcPr>
            <w:tcW w:w="2671" w:type="dxa"/>
          </w:tcPr>
          <w:p w:rsidR="007B3E42" w:rsidRPr="00496C4B" w:rsidRDefault="007B3E42" w:rsidP="007B3E42">
            <w:pPr>
              <w:jc w:val="center"/>
              <w:rPr>
                <w:sz w:val="28"/>
                <w:szCs w:val="28"/>
              </w:rPr>
            </w:pPr>
            <w:r w:rsidRPr="00496C4B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 п</w:t>
            </w:r>
            <w:r w:rsidRPr="00496C4B">
              <w:rPr>
                <w:sz w:val="28"/>
                <w:szCs w:val="28"/>
              </w:rPr>
              <w:t>рограммы</w:t>
            </w:r>
          </w:p>
        </w:tc>
        <w:tc>
          <w:tcPr>
            <w:tcW w:w="6977" w:type="dxa"/>
          </w:tcPr>
          <w:p w:rsidR="007B3E42" w:rsidRPr="00B468B6" w:rsidRDefault="007B3E42" w:rsidP="0062717B">
            <w:pPr>
              <w:jc w:val="both"/>
              <w:rPr>
                <w:sz w:val="28"/>
                <w:szCs w:val="28"/>
              </w:rPr>
            </w:pPr>
            <w:r w:rsidRPr="00B468B6">
              <w:rPr>
                <w:b/>
                <w:bCs/>
                <w:sz w:val="28"/>
                <w:szCs w:val="28"/>
              </w:rPr>
              <w:t>-</w:t>
            </w:r>
            <w:r w:rsidRPr="00B468B6">
              <w:rPr>
                <w:sz w:val="28"/>
                <w:szCs w:val="28"/>
              </w:rPr>
              <w:t xml:space="preserve">  формирование      системы       обеспечения                              эффективной   и   доступной     защиты прав потребителей </w:t>
            </w:r>
            <w:proofErr w:type="gramStart"/>
            <w:r w:rsidRPr="00B468B6">
              <w:rPr>
                <w:sz w:val="28"/>
                <w:szCs w:val="28"/>
              </w:rPr>
              <w:t>в</w:t>
            </w:r>
            <w:proofErr w:type="gramEnd"/>
            <w:r w:rsidRPr="00B468B6">
              <w:rPr>
                <w:sz w:val="28"/>
                <w:szCs w:val="28"/>
              </w:rPr>
              <w:t xml:space="preserve"> </w:t>
            </w:r>
            <w:proofErr w:type="gramStart"/>
            <w:r w:rsidRPr="00B468B6">
              <w:rPr>
                <w:sz w:val="28"/>
                <w:szCs w:val="28"/>
              </w:rPr>
              <w:t>Краснокутском</w:t>
            </w:r>
            <w:proofErr w:type="gramEnd"/>
            <w:r w:rsidRPr="00B468B6">
              <w:rPr>
                <w:sz w:val="28"/>
                <w:szCs w:val="28"/>
              </w:rPr>
              <w:t xml:space="preserve">  районе;</w:t>
            </w:r>
          </w:p>
          <w:p w:rsidR="007B3E42" w:rsidRPr="00B468B6" w:rsidRDefault="007B3E42" w:rsidP="0062717B">
            <w:pPr>
              <w:jc w:val="both"/>
              <w:rPr>
                <w:sz w:val="28"/>
                <w:szCs w:val="28"/>
              </w:rPr>
            </w:pPr>
            <w:r w:rsidRPr="00B468B6">
              <w:rPr>
                <w:sz w:val="28"/>
                <w:szCs w:val="28"/>
              </w:rPr>
              <w:t xml:space="preserve">  - содействие повышению правовой грамотности и информированности   населения   района в    вопросах        защиты прав потребителей;</w:t>
            </w:r>
          </w:p>
          <w:p w:rsidR="007B3E42" w:rsidRPr="00B468B6" w:rsidRDefault="007B3E42" w:rsidP="006271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03ED7">
              <w:rPr>
                <w:sz w:val="28"/>
                <w:szCs w:val="28"/>
              </w:rPr>
              <w:t>реализация комплекса мер по предотвращению поступ</w:t>
            </w:r>
            <w:r>
              <w:rPr>
                <w:sz w:val="28"/>
                <w:szCs w:val="28"/>
              </w:rPr>
              <w:t>ления на потребительский рынок района</w:t>
            </w:r>
            <w:r w:rsidRPr="00803ED7">
              <w:rPr>
                <w:sz w:val="28"/>
                <w:szCs w:val="28"/>
              </w:rPr>
              <w:t xml:space="preserve">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населению;</w:t>
            </w:r>
          </w:p>
          <w:p w:rsidR="007B3E42" w:rsidRPr="00B468B6" w:rsidRDefault="007B3E42" w:rsidP="0062717B">
            <w:pPr>
              <w:jc w:val="both"/>
              <w:rPr>
                <w:sz w:val="28"/>
                <w:szCs w:val="28"/>
              </w:rPr>
            </w:pPr>
            <w:r w:rsidRPr="00B468B6">
              <w:rPr>
                <w:sz w:val="28"/>
                <w:szCs w:val="28"/>
              </w:rPr>
              <w:lastRenderedPageBreak/>
              <w:t xml:space="preserve">- обеспечение  защиты  населения </w:t>
            </w:r>
            <w:r>
              <w:rPr>
                <w:sz w:val="28"/>
                <w:szCs w:val="28"/>
              </w:rPr>
              <w:t>Краснокутского</w:t>
            </w:r>
            <w:r w:rsidRPr="00B468B6">
              <w:rPr>
                <w:sz w:val="28"/>
                <w:szCs w:val="28"/>
              </w:rPr>
              <w:t xml:space="preserve">  района  от  недоброкачественных   товаров, работ,  услуг.</w:t>
            </w:r>
          </w:p>
        </w:tc>
      </w:tr>
      <w:tr w:rsidR="007B3E42" w:rsidRPr="00496C4B" w:rsidTr="008D13C8">
        <w:tc>
          <w:tcPr>
            <w:tcW w:w="2671" w:type="dxa"/>
          </w:tcPr>
          <w:p w:rsidR="007B3E42" w:rsidRPr="00496C4B" w:rsidRDefault="007B3E42" w:rsidP="007B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977" w:type="dxa"/>
          </w:tcPr>
          <w:p w:rsidR="007B3E42" w:rsidRDefault="00811CE3" w:rsidP="0062717B">
            <w:pPr>
              <w:jc w:val="both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1.</w:t>
            </w:r>
            <w:r w:rsidR="00C1064F">
              <w:rPr>
                <w:rFonts w:eastAsia="SimSun" w:cs="Mangal"/>
                <w:kern w:val="1"/>
                <w:sz w:val="28"/>
                <w:szCs w:val="28"/>
                <w:lang w:bidi="hi-IN"/>
              </w:rPr>
              <w:t xml:space="preserve"> </w:t>
            </w:r>
            <w:r w:rsidRPr="008D13C8">
              <w:rPr>
                <w:rFonts w:eastAsia="SimSun" w:cs="Mangal"/>
                <w:kern w:val="1"/>
                <w:sz w:val="28"/>
                <w:szCs w:val="28"/>
                <w:lang w:bidi="hi-IN"/>
              </w:rPr>
              <w:t>количеств</w:t>
            </w:r>
            <w:r w:rsidR="00C1064F">
              <w:rPr>
                <w:rFonts w:eastAsia="SimSun" w:cs="Mangal"/>
                <w:kern w:val="1"/>
                <w:sz w:val="28"/>
                <w:szCs w:val="28"/>
                <w:lang w:bidi="hi-IN"/>
              </w:rPr>
              <w:t>о</w:t>
            </w:r>
            <w:r w:rsidRPr="008D13C8">
              <w:rPr>
                <w:rFonts w:eastAsia="SimSun" w:cs="Mangal"/>
                <w:kern w:val="1"/>
                <w:sz w:val="28"/>
                <w:szCs w:val="28"/>
                <w:lang w:bidi="hi-IN"/>
              </w:rPr>
              <w:t xml:space="preserve"> консультаций, полученных потребителями по вопросам нарушения их прав</w:t>
            </w: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 xml:space="preserve"> ежегодно </w:t>
            </w:r>
            <w:r w:rsidR="00C1064F">
              <w:rPr>
                <w:rFonts w:eastAsia="SimSun" w:cs="Mangal"/>
                <w:kern w:val="1"/>
                <w:sz w:val="28"/>
                <w:szCs w:val="28"/>
                <w:lang w:bidi="hi-IN"/>
              </w:rPr>
              <w:t>не менее</w:t>
            </w: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 xml:space="preserve"> 5;</w:t>
            </w:r>
          </w:p>
          <w:p w:rsidR="00811CE3" w:rsidRDefault="00811CE3" w:rsidP="00811CE3">
            <w:pPr>
              <w:jc w:val="both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 xml:space="preserve">2. </w:t>
            </w:r>
            <w:r w:rsidR="00C1064F">
              <w:rPr>
                <w:rFonts w:eastAsia="SimSun" w:cs="Mangal"/>
                <w:kern w:val="1"/>
                <w:sz w:val="28"/>
                <w:szCs w:val="28"/>
                <w:lang w:bidi="hi-IN"/>
              </w:rPr>
              <w:t>количество</w:t>
            </w:r>
            <w:r w:rsidRPr="008D13C8">
              <w:rPr>
                <w:rFonts w:eastAsia="SimSun" w:cs="Mangal"/>
                <w:kern w:val="1"/>
                <w:sz w:val="28"/>
                <w:szCs w:val="28"/>
                <w:lang w:bidi="hi-IN"/>
              </w:rPr>
              <w:t xml:space="preserve"> потребительских споров, урегулированных в досудебном порядке службами по защите прав потребителей</w:t>
            </w: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 xml:space="preserve"> ежегодно </w:t>
            </w:r>
            <w:r w:rsidR="00C1064F">
              <w:rPr>
                <w:rFonts w:eastAsia="SimSun" w:cs="Mangal"/>
                <w:kern w:val="1"/>
                <w:sz w:val="28"/>
                <w:szCs w:val="28"/>
                <w:lang w:bidi="hi-IN"/>
              </w:rPr>
              <w:t>не менее</w:t>
            </w: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 xml:space="preserve"> 5;</w:t>
            </w:r>
          </w:p>
          <w:p w:rsidR="00C1064F" w:rsidRPr="00811CE3" w:rsidRDefault="00811CE3" w:rsidP="00C1064F">
            <w:pPr>
              <w:jc w:val="both"/>
              <w:rPr>
                <w:bCs/>
                <w:sz w:val="28"/>
                <w:szCs w:val="28"/>
              </w:rPr>
            </w:pPr>
            <w:r w:rsidRPr="00811CE3">
              <w:rPr>
                <w:bCs/>
                <w:sz w:val="28"/>
                <w:szCs w:val="28"/>
              </w:rPr>
              <w:t xml:space="preserve">3. </w:t>
            </w:r>
            <w:r w:rsidR="00C1064F" w:rsidRPr="008D13C8">
              <w:rPr>
                <w:sz w:val="28"/>
                <w:szCs w:val="28"/>
              </w:rPr>
              <w:t>количеств</w:t>
            </w:r>
            <w:r w:rsidR="00C1064F">
              <w:rPr>
                <w:sz w:val="28"/>
                <w:szCs w:val="28"/>
              </w:rPr>
              <w:t>о</w:t>
            </w:r>
            <w:r w:rsidR="00C1064F" w:rsidRPr="008D13C8">
              <w:rPr>
                <w:sz w:val="28"/>
                <w:szCs w:val="28"/>
              </w:rPr>
              <w:t xml:space="preserve"> выпущенных в средствах массовой </w:t>
            </w:r>
            <w:proofErr w:type="gramStart"/>
            <w:r w:rsidR="00C1064F" w:rsidRPr="008D13C8">
              <w:rPr>
                <w:sz w:val="28"/>
                <w:szCs w:val="28"/>
              </w:rPr>
              <w:t>информации материалов касающихся вопросов защиты прав потребителей</w:t>
            </w:r>
            <w:proofErr w:type="gramEnd"/>
            <w:r w:rsidR="00C1064F">
              <w:rPr>
                <w:sz w:val="28"/>
                <w:szCs w:val="28"/>
              </w:rPr>
              <w:t xml:space="preserve"> ежегодно не менее 2.</w:t>
            </w:r>
          </w:p>
        </w:tc>
      </w:tr>
      <w:tr w:rsidR="007B3E42" w:rsidRPr="00496C4B" w:rsidTr="008D13C8">
        <w:tc>
          <w:tcPr>
            <w:tcW w:w="2671" w:type="dxa"/>
          </w:tcPr>
          <w:p w:rsidR="007B3E42" w:rsidRPr="00496C4B" w:rsidRDefault="007B3E42" w:rsidP="007B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77" w:type="dxa"/>
          </w:tcPr>
          <w:p w:rsidR="007B3E42" w:rsidRPr="007B3E42" w:rsidRDefault="007B3E42" w:rsidP="007B3E42">
            <w:pPr>
              <w:jc w:val="center"/>
              <w:rPr>
                <w:bCs/>
                <w:sz w:val="28"/>
                <w:szCs w:val="28"/>
              </w:rPr>
            </w:pPr>
            <w:r w:rsidRPr="007B3E42">
              <w:rPr>
                <w:bCs/>
                <w:sz w:val="28"/>
                <w:szCs w:val="28"/>
              </w:rPr>
              <w:t>2021-2025 годы</w:t>
            </w:r>
          </w:p>
        </w:tc>
      </w:tr>
      <w:tr w:rsidR="004B117C" w:rsidRPr="00496C4B" w:rsidTr="008D13C8">
        <w:tc>
          <w:tcPr>
            <w:tcW w:w="2671" w:type="dxa"/>
          </w:tcPr>
          <w:p w:rsidR="004B117C" w:rsidRDefault="006C63DC" w:rsidP="007B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977" w:type="dxa"/>
          </w:tcPr>
          <w:p w:rsidR="004B117C" w:rsidRPr="007B3E42" w:rsidRDefault="00C1064F" w:rsidP="007B3E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не требует финансового обеспечения</w:t>
            </w:r>
          </w:p>
        </w:tc>
      </w:tr>
      <w:tr w:rsidR="008A1259" w:rsidRPr="00496C4B" w:rsidTr="008D13C8">
        <w:tc>
          <w:tcPr>
            <w:tcW w:w="2671" w:type="dxa"/>
          </w:tcPr>
          <w:p w:rsidR="008A1259" w:rsidRPr="00496C4B" w:rsidRDefault="008A1259" w:rsidP="008A1259">
            <w:pPr>
              <w:jc w:val="center"/>
              <w:rPr>
                <w:sz w:val="28"/>
                <w:szCs w:val="28"/>
              </w:rPr>
            </w:pPr>
            <w:r w:rsidRPr="00496C4B"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77" w:type="dxa"/>
          </w:tcPr>
          <w:p w:rsidR="008A1259" w:rsidRDefault="008A1259" w:rsidP="0062717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системы обеспечения эффективной и доступной защиты прав потребителей на территории Краснокутского района;</w:t>
            </w:r>
          </w:p>
          <w:p w:rsidR="008A1259" w:rsidRDefault="008A1259" w:rsidP="0062717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 xml:space="preserve">Снижение количества нарушений прав потребителей на рынке товаров, работ, услуг </w:t>
            </w:r>
            <w:r>
              <w:rPr>
                <w:rFonts w:ascii="Times New Roman" w:hAnsi="Times New Roman"/>
                <w:sz w:val="28"/>
                <w:szCs w:val="28"/>
              </w:rPr>
              <w:t>Краснокутского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района;</w:t>
            </w:r>
          </w:p>
          <w:p w:rsidR="008A1259" w:rsidRDefault="008A1259" w:rsidP="0062717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B4B74">
              <w:rPr>
                <w:rFonts w:ascii="Times New Roman" w:hAnsi="Times New Roman"/>
                <w:sz w:val="28"/>
                <w:szCs w:val="28"/>
              </w:rPr>
              <w:t>Увеличение доли потребительских споров, разрешаемых в досудебном порядке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A1259" w:rsidRDefault="008A1259" w:rsidP="00627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B4B74">
              <w:rPr>
                <w:sz w:val="28"/>
                <w:szCs w:val="28"/>
              </w:rPr>
              <w:t>Повышение уровня доступности информации о товарах (работах, услугах), необходимой потребителям для реализации предоставл</w:t>
            </w:r>
            <w:r w:rsidR="008E4886">
              <w:rPr>
                <w:sz w:val="28"/>
                <w:szCs w:val="28"/>
              </w:rPr>
              <w:t>енных им законодательством прав;</w:t>
            </w:r>
          </w:p>
          <w:p w:rsidR="008A1259" w:rsidRPr="00EB0946" w:rsidRDefault="008A1259" w:rsidP="00627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420B1C">
              <w:rPr>
                <w:sz w:val="28"/>
                <w:szCs w:val="28"/>
              </w:rPr>
              <w:t>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</w:t>
            </w:r>
            <w:r>
              <w:rPr>
                <w:sz w:val="28"/>
                <w:szCs w:val="28"/>
              </w:rPr>
              <w:t>ание, медицинские услуги и др.)</w:t>
            </w:r>
          </w:p>
        </w:tc>
      </w:tr>
    </w:tbl>
    <w:p w:rsidR="00F52C47" w:rsidRDefault="00F52C47"/>
    <w:p w:rsidR="00C1064F" w:rsidRDefault="00C1064F" w:rsidP="00DC6046">
      <w:pPr>
        <w:pStyle w:val="a7"/>
        <w:ind w:left="720"/>
        <w:rPr>
          <w:rFonts w:ascii="Times New Roman" w:hAnsi="Times New Roman"/>
          <w:b/>
          <w:sz w:val="28"/>
          <w:szCs w:val="28"/>
        </w:rPr>
      </w:pPr>
    </w:p>
    <w:p w:rsidR="00C1064F" w:rsidRDefault="00C1064F" w:rsidP="00DC6046">
      <w:pPr>
        <w:pStyle w:val="a7"/>
        <w:ind w:left="720"/>
        <w:rPr>
          <w:rFonts w:ascii="Times New Roman" w:hAnsi="Times New Roman"/>
          <w:b/>
          <w:sz w:val="28"/>
          <w:szCs w:val="28"/>
        </w:rPr>
      </w:pPr>
    </w:p>
    <w:p w:rsidR="00840E9E" w:rsidRDefault="00840E9E" w:rsidP="00DC6046">
      <w:pPr>
        <w:pStyle w:val="a7"/>
        <w:ind w:left="720"/>
        <w:rPr>
          <w:rFonts w:ascii="Times New Roman" w:hAnsi="Times New Roman"/>
          <w:b/>
          <w:sz w:val="28"/>
          <w:szCs w:val="28"/>
        </w:rPr>
      </w:pPr>
    </w:p>
    <w:p w:rsidR="00840E9E" w:rsidRDefault="00840E9E" w:rsidP="00DC6046">
      <w:pPr>
        <w:pStyle w:val="a7"/>
        <w:ind w:left="720"/>
        <w:rPr>
          <w:rFonts w:ascii="Times New Roman" w:hAnsi="Times New Roman"/>
          <w:b/>
          <w:sz w:val="28"/>
          <w:szCs w:val="28"/>
        </w:rPr>
      </w:pPr>
    </w:p>
    <w:p w:rsidR="00C1064F" w:rsidRDefault="00C1064F" w:rsidP="00DC6046">
      <w:pPr>
        <w:pStyle w:val="a7"/>
        <w:ind w:left="720"/>
        <w:rPr>
          <w:rFonts w:ascii="Times New Roman" w:hAnsi="Times New Roman"/>
          <w:b/>
          <w:sz w:val="28"/>
          <w:szCs w:val="28"/>
        </w:rPr>
      </w:pPr>
    </w:p>
    <w:p w:rsidR="00A93B13" w:rsidRDefault="00A93B13" w:rsidP="00DC6046">
      <w:pPr>
        <w:pStyle w:val="a7"/>
        <w:ind w:left="720"/>
        <w:rPr>
          <w:rFonts w:ascii="Times New Roman" w:hAnsi="Times New Roman"/>
          <w:b/>
          <w:sz w:val="28"/>
          <w:szCs w:val="28"/>
        </w:rPr>
      </w:pPr>
    </w:p>
    <w:p w:rsidR="00DC6046" w:rsidRDefault="00DC6046" w:rsidP="00DC6046">
      <w:pPr>
        <w:pStyle w:val="a7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1.Характеристика сферы реализации муниципальной программы</w:t>
      </w:r>
    </w:p>
    <w:p w:rsidR="00DC6046" w:rsidRDefault="00DC6046" w:rsidP="00DC604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C6046" w:rsidRDefault="00DC6046" w:rsidP="00B40D5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Национальная политика в сфере защиты прав потребителей заняла прочные позиции в социальных и экономических преобразованиях нашей страны. Она осуществляется во взаимосвязи общим курсом экономических и правовых реформ с учетом их влияния на экономическое положение граждан на потребительском рынке товаров, работ, услуг. </w:t>
      </w:r>
    </w:p>
    <w:p w:rsidR="00DC6046" w:rsidRDefault="00DC6046" w:rsidP="00B40D5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Правовой основой защиты прав потребителей в Российской Федерации является</w:t>
      </w:r>
      <w:r w:rsidR="000F33FA">
        <w:rPr>
          <w:rFonts w:ascii="Times New Roman" w:hAnsi="Times New Roman"/>
          <w:sz w:val="28"/>
          <w:szCs w:val="28"/>
        </w:rPr>
        <w:t xml:space="preserve"> Закон Российской Федерации от  </w:t>
      </w:r>
      <w:r>
        <w:rPr>
          <w:rFonts w:ascii="Times New Roman" w:hAnsi="Times New Roman"/>
          <w:sz w:val="28"/>
          <w:szCs w:val="28"/>
        </w:rPr>
        <w:t>7 февраля 1992 года № 2300-1 «О защите прав потребителей», Кодекс  Российской Федерации</w:t>
      </w:r>
      <w:r w:rsidR="00E00C70">
        <w:rPr>
          <w:rFonts w:ascii="Times New Roman" w:hAnsi="Times New Roman"/>
          <w:sz w:val="28"/>
          <w:szCs w:val="28"/>
        </w:rPr>
        <w:t xml:space="preserve"> об </w:t>
      </w:r>
      <w:r>
        <w:rPr>
          <w:rFonts w:ascii="Times New Roman" w:hAnsi="Times New Roman"/>
          <w:sz w:val="28"/>
          <w:szCs w:val="28"/>
        </w:rPr>
        <w:t>административных правонарушениях и другие нормативные правовые акты Российской Федерации.</w:t>
      </w:r>
    </w:p>
    <w:p w:rsidR="00DC6046" w:rsidRDefault="00DC6046" w:rsidP="00B40D5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организационную основу потребительской политики составляет сформированная система защиты прав потребителей.</w:t>
      </w:r>
    </w:p>
    <w:p w:rsidR="00DC6046" w:rsidRDefault="00DC6046" w:rsidP="00B40D5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практике отработаны схемы реализации Закона Российской Федерации «О защите прав потребителей». Одним из приоритетных направлений в работе контролирующих органов является профилактика, предупреждение и пресечение нарушений в сфере продажи товаров и услуг и их устранение в добровольном порядке. При этом используются различные методы и формы, информационная и просветительская работа с привлечением средств массовой информации, консультирование и оказание практической помощи в разрешении конфликтных ситуаций не только потребителям, но и предпринимателям, проведение целевых проверок отдельных секторов потребительского рынка товаров, работ, услуг.</w:t>
      </w:r>
    </w:p>
    <w:p w:rsidR="00DC6046" w:rsidRDefault="00DC6046" w:rsidP="00B40D5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предупреждения правонарушений на потребительском рынке товаров и услуг проводятся контрольно-надзорные мероприятия, по результатам которых руководителям предприятий выдаются предписания с указанием </w:t>
      </w:r>
      <w:proofErr w:type="gramStart"/>
      <w:r>
        <w:rPr>
          <w:rFonts w:ascii="Times New Roman" w:hAnsi="Times New Roman"/>
          <w:sz w:val="28"/>
          <w:szCs w:val="28"/>
        </w:rPr>
        <w:t>сроков устранения нарушений обязательных требований нормативных документов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C6046" w:rsidRDefault="00DC6046" w:rsidP="00B40D5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граждан,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потребителей. Структура обращений граждан со значительной степенью  точности отражает состояние потребительского рынка.</w:t>
      </w:r>
    </w:p>
    <w:p w:rsidR="00DC6046" w:rsidRDefault="00DC6046" w:rsidP="00B40D5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стремительное развитие современного рынка товаров и услуг приводит к обозначению новых проблем правового, экономического, организационного и социального характера.</w:t>
      </w:r>
    </w:p>
    <w:p w:rsidR="00DC6046" w:rsidRPr="00131A2F" w:rsidRDefault="00DC6046" w:rsidP="00B40D5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Рынок товаров и услуг не может обеспечить всем потребителям равных возможностей во взаимоотношениях с хозяйствующими субъектами. Появление новых методов продажи товаров посредством сетевых супермаркетов, развитие дистанционного способа продаж, долевого строительства, потребительского кредитования, медицинских и туристических услуг, жилищно-коммунальная реформа и другие новшества не всегда положительно сказываются на потребительских отношениях, имеющих значительное влияние на социально- экономическое положение </w:t>
      </w:r>
      <w:r>
        <w:rPr>
          <w:rFonts w:ascii="Times New Roman" w:hAnsi="Times New Roman"/>
          <w:sz w:val="28"/>
          <w:szCs w:val="28"/>
        </w:rPr>
        <w:lastRenderedPageBreak/>
        <w:t xml:space="preserve">потребителей. В числе основных причин обращений граждан является непредставление хозяйствующими субъектами информации о товарах (работах, услугах), их изготовителях (исполнителях, продавцах), нарушения сроков исполнения услуг, а также продажа товаров и предоставление </w:t>
      </w:r>
      <w:r w:rsidRPr="00131A2F">
        <w:rPr>
          <w:rFonts w:ascii="Times New Roman" w:hAnsi="Times New Roman"/>
          <w:sz w:val="28"/>
          <w:szCs w:val="28"/>
        </w:rPr>
        <w:t>услуг ненадлежащего качества.</w:t>
      </w:r>
    </w:p>
    <w:p w:rsidR="00DC6046" w:rsidRDefault="00DC6046" w:rsidP="00B40D5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современных условиях для поддержки потребителей необходимо постоянное воздействие государства на организацию и поддержание упорядоченных отношений в сфере потребительской политики, воспитание новых членов общества, подготовленных к защите своих потребительских прав цивилизованным путем. Необходима своевременная и комплексная оценка последствий для потребителей новшеств на современном потребительском рынке товаров и услуг (например, в сфере жилищно-коммунально</w:t>
      </w:r>
      <w:r w:rsidR="008B27E0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хозяйств</w:t>
      </w:r>
      <w:r w:rsidR="008B27E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), оценка результатов изменения законодательства в сфере защиты прав потребителей, выявления пробелов в нем и подготовка предложений по совершенствованию нормативной базы.</w:t>
      </w:r>
    </w:p>
    <w:p w:rsidR="00DC6046" w:rsidRDefault="00DC6046" w:rsidP="00B40D5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повышения эффективности защиты прав потребителей на территории </w:t>
      </w:r>
      <w:r w:rsidR="0009701F">
        <w:rPr>
          <w:rFonts w:ascii="Times New Roman" w:hAnsi="Times New Roman"/>
          <w:sz w:val="28"/>
          <w:szCs w:val="28"/>
        </w:rPr>
        <w:t>Краснокутского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необходим переход на новый уровень защиты прав потребителей, для чего необходимы новые организационные подходы, объединений усилий всех структур оказывающих влияние на эту сферу общественных отношений.</w:t>
      </w:r>
    </w:p>
    <w:p w:rsidR="008F7720" w:rsidRDefault="00DC6046" w:rsidP="00B40D5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мероприятий, предусмотренных настоящей муниципальной программой позволит решить обозначенные задачи и будет способствовать повышению уровня защищенности потребителей, снижению социальной напряженности в обществе.</w:t>
      </w:r>
    </w:p>
    <w:p w:rsidR="00E00C70" w:rsidRDefault="00E00C70" w:rsidP="00B40D5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7720" w:rsidRDefault="008F7720" w:rsidP="00B40D5A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и задачи муниципальной программы</w:t>
      </w:r>
    </w:p>
    <w:p w:rsidR="00E00C70" w:rsidRDefault="00E00C70" w:rsidP="00B40D5A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F7720" w:rsidRDefault="008F7720" w:rsidP="00B40D5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7F2F9B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7F2F9B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 xml:space="preserve">ью </w:t>
      </w:r>
      <w:r w:rsidRPr="007F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7F2F9B">
        <w:rPr>
          <w:rFonts w:ascii="Times New Roman" w:hAnsi="Times New Roman"/>
          <w:sz w:val="28"/>
          <w:szCs w:val="28"/>
        </w:rPr>
        <w:t>рограммы явля</w:t>
      </w:r>
      <w:r>
        <w:rPr>
          <w:rFonts w:ascii="Times New Roman" w:hAnsi="Times New Roman"/>
          <w:sz w:val="28"/>
          <w:szCs w:val="28"/>
        </w:rPr>
        <w:t>е</w:t>
      </w:r>
      <w:r w:rsidRPr="007F2F9B">
        <w:rPr>
          <w:rFonts w:ascii="Times New Roman" w:hAnsi="Times New Roman"/>
          <w:sz w:val="28"/>
          <w:szCs w:val="28"/>
        </w:rPr>
        <w:t>тся: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8F7720">
        <w:rPr>
          <w:rFonts w:ascii="Times New Roman" w:hAnsi="Times New Roman"/>
          <w:sz w:val="28"/>
          <w:szCs w:val="28"/>
        </w:rPr>
        <w:t xml:space="preserve">оздание на территории Краснокутского  района условий для эффективной защиты прав потребителей, установленных законодательством Российской Федерации.   </w:t>
      </w:r>
    </w:p>
    <w:p w:rsidR="008F7720" w:rsidRDefault="008F7720" w:rsidP="00B40D5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7F2F9B">
        <w:rPr>
          <w:rFonts w:ascii="Times New Roman" w:hAnsi="Times New Roman"/>
          <w:sz w:val="28"/>
          <w:szCs w:val="28"/>
        </w:rPr>
        <w:t>Для достижения эт</w:t>
      </w:r>
      <w:r w:rsidR="00281463">
        <w:rPr>
          <w:rFonts w:ascii="Times New Roman" w:hAnsi="Times New Roman"/>
          <w:sz w:val="28"/>
          <w:szCs w:val="28"/>
        </w:rPr>
        <w:t>ой</w:t>
      </w:r>
      <w:r w:rsidRPr="007F2F9B">
        <w:rPr>
          <w:rFonts w:ascii="Times New Roman" w:hAnsi="Times New Roman"/>
          <w:sz w:val="28"/>
          <w:szCs w:val="28"/>
        </w:rPr>
        <w:t xml:space="preserve"> цел</w:t>
      </w:r>
      <w:r w:rsidR="00281463">
        <w:rPr>
          <w:rFonts w:ascii="Times New Roman" w:hAnsi="Times New Roman"/>
          <w:sz w:val="28"/>
          <w:szCs w:val="28"/>
        </w:rPr>
        <w:t>и</w:t>
      </w:r>
      <w:r w:rsidRPr="007F2F9B">
        <w:rPr>
          <w:rFonts w:ascii="Times New Roman" w:hAnsi="Times New Roman"/>
          <w:sz w:val="28"/>
          <w:szCs w:val="28"/>
        </w:rPr>
        <w:t xml:space="preserve"> необ</w:t>
      </w:r>
      <w:r w:rsidR="00E00C70">
        <w:rPr>
          <w:rFonts w:ascii="Times New Roman" w:hAnsi="Times New Roman"/>
          <w:sz w:val="28"/>
          <w:szCs w:val="28"/>
        </w:rPr>
        <w:t xml:space="preserve">ходимо решение комплекса задач, </w:t>
      </w:r>
      <w:r w:rsidRPr="007F2F9B">
        <w:rPr>
          <w:rFonts w:ascii="Times New Roman" w:hAnsi="Times New Roman"/>
          <w:sz w:val="28"/>
          <w:szCs w:val="28"/>
        </w:rPr>
        <w:t>основными из которых являются:</w:t>
      </w:r>
    </w:p>
    <w:p w:rsidR="008F7720" w:rsidRPr="008F7720" w:rsidRDefault="00281463" w:rsidP="00B40D5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F7720" w:rsidRPr="008F7720">
        <w:rPr>
          <w:rFonts w:ascii="Times New Roman" w:hAnsi="Times New Roman"/>
          <w:sz w:val="28"/>
          <w:szCs w:val="28"/>
        </w:rPr>
        <w:t xml:space="preserve">  формирование      системы       обеспечения</w:t>
      </w:r>
      <w:r w:rsidR="008F7720">
        <w:rPr>
          <w:rFonts w:ascii="Times New Roman" w:hAnsi="Times New Roman"/>
          <w:sz w:val="28"/>
          <w:szCs w:val="28"/>
        </w:rPr>
        <w:t xml:space="preserve"> </w:t>
      </w:r>
      <w:r w:rsidR="008F7720" w:rsidRPr="008F7720">
        <w:rPr>
          <w:rFonts w:ascii="Times New Roman" w:hAnsi="Times New Roman"/>
          <w:sz w:val="28"/>
          <w:szCs w:val="28"/>
        </w:rPr>
        <w:t xml:space="preserve"> эффективной   и   доступной     защиты прав потребителей </w:t>
      </w:r>
      <w:proofErr w:type="gramStart"/>
      <w:r w:rsidR="008F7720" w:rsidRPr="008F7720">
        <w:rPr>
          <w:rFonts w:ascii="Times New Roman" w:hAnsi="Times New Roman"/>
          <w:sz w:val="28"/>
          <w:szCs w:val="28"/>
        </w:rPr>
        <w:t>в</w:t>
      </w:r>
      <w:proofErr w:type="gramEnd"/>
      <w:r w:rsidR="008F7720" w:rsidRPr="008F77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7720" w:rsidRPr="008F7720">
        <w:rPr>
          <w:rFonts w:ascii="Times New Roman" w:hAnsi="Times New Roman"/>
          <w:sz w:val="28"/>
          <w:szCs w:val="28"/>
        </w:rPr>
        <w:t>Краснокутском</w:t>
      </w:r>
      <w:proofErr w:type="gramEnd"/>
      <w:r w:rsidR="008F7720" w:rsidRPr="008F7720">
        <w:rPr>
          <w:rFonts w:ascii="Times New Roman" w:hAnsi="Times New Roman"/>
          <w:sz w:val="28"/>
          <w:szCs w:val="28"/>
        </w:rPr>
        <w:t xml:space="preserve">  районе;</w:t>
      </w:r>
    </w:p>
    <w:p w:rsidR="008F7720" w:rsidRPr="008F7720" w:rsidRDefault="008F7720" w:rsidP="00B40D5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F7720">
        <w:rPr>
          <w:rFonts w:ascii="Times New Roman" w:hAnsi="Times New Roman"/>
          <w:sz w:val="28"/>
          <w:szCs w:val="28"/>
        </w:rPr>
        <w:t>- содействие повышению правовой грамотности и информированности   населения   района</w:t>
      </w:r>
      <w:r>
        <w:rPr>
          <w:rFonts w:ascii="Times New Roman" w:hAnsi="Times New Roman"/>
          <w:sz w:val="28"/>
          <w:szCs w:val="28"/>
        </w:rPr>
        <w:t xml:space="preserve">  в   </w:t>
      </w:r>
      <w:r w:rsidRPr="008F7720">
        <w:rPr>
          <w:rFonts w:ascii="Times New Roman" w:hAnsi="Times New Roman"/>
          <w:sz w:val="28"/>
          <w:szCs w:val="28"/>
        </w:rPr>
        <w:t>вопросах   защиты прав потребителей;</w:t>
      </w:r>
    </w:p>
    <w:p w:rsidR="00281463" w:rsidRPr="00803ED7" w:rsidRDefault="00281463" w:rsidP="00B40D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03ED7">
        <w:rPr>
          <w:rFonts w:ascii="Times New Roman" w:hAnsi="Times New Roman" w:cs="Times New Roman"/>
          <w:sz w:val="28"/>
          <w:szCs w:val="28"/>
        </w:rPr>
        <w:t>- реализация комплекса мер по предотвращению поступ</w:t>
      </w:r>
      <w:r>
        <w:rPr>
          <w:rFonts w:ascii="Times New Roman" w:hAnsi="Times New Roman" w:cs="Times New Roman"/>
          <w:sz w:val="28"/>
          <w:szCs w:val="28"/>
        </w:rPr>
        <w:t>ления на потребительский рынок района</w:t>
      </w:r>
      <w:r w:rsidRPr="00803ED7">
        <w:rPr>
          <w:rFonts w:ascii="Times New Roman" w:hAnsi="Times New Roman" w:cs="Times New Roman"/>
          <w:sz w:val="28"/>
          <w:szCs w:val="28"/>
        </w:rPr>
        <w:t xml:space="preserve">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населению;</w:t>
      </w:r>
    </w:p>
    <w:p w:rsidR="008F7720" w:rsidRPr="008F7720" w:rsidRDefault="008F7720" w:rsidP="00B40D5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F7720">
        <w:rPr>
          <w:rFonts w:ascii="Times New Roman" w:eastAsia="Times New Roman" w:hAnsi="Times New Roman"/>
          <w:sz w:val="28"/>
          <w:szCs w:val="28"/>
          <w:lang w:eastAsia="ru-RU"/>
        </w:rPr>
        <w:t>- обеспечение  защиты  населения Краснокутского  района  от  недоброкачественных   товаров, работ,  услуг.</w:t>
      </w:r>
    </w:p>
    <w:p w:rsidR="00DC6046" w:rsidRDefault="00DC6046" w:rsidP="00B40D5A">
      <w:pPr>
        <w:jc w:val="both"/>
      </w:pPr>
    </w:p>
    <w:p w:rsidR="00FE0DBA" w:rsidRDefault="00FE0DBA" w:rsidP="00B40D5A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E0DBA" w:rsidRDefault="00FE0DBA" w:rsidP="00B40D5A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17816" w:rsidRDefault="00B17816" w:rsidP="00B40D5A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05D7">
        <w:rPr>
          <w:rFonts w:ascii="Times New Roman" w:hAnsi="Times New Roman"/>
          <w:b/>
          <w:sz w:val="28"/>
          <w:szCs w:val="28"/>
        </w:rPr>
        <w:t>3. Целевые пок</w:t>
      </w:r>
      <w:r w:rsidR="00E774FF">
        <w:rPr>
          <w:rFonts w:ascii="Times New Roman" w:hAnsi="Times New Roman"/>
          <w:b/>
          <w:sz w:val="28"/>
          <w:szCs w:val="28"/>
        </w:rPr>
        <w:t>азатели муниципальной программы</w:t>
      </w:r>
    </w:p>
    <w:p w:rsidR="00B17816" w:rsidRDefault="00B17816" w:rsidP="00B40D5A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463FC" w:rsidRDefault="00B17816" w:rsidP="00B40D5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Целевыми показателями, определяющими решение поставленных задач являются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463FC" w:rsidRPr="001463FC" w:rsidRDefault="001463FC" w:rsidP="00B40D5A">
      <w:pPr>
        <w:pStyle w:val="a7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bidi="hi-IN"/>
        </w:rPr>
      </w:pPr>
      <w:r w:rsidRPr="001463FC">
        <w:rPr>
          <w:rFonts w:ascii="Times New Roman" w:eastAsia="SimSun" w:hAnsi="Times New Roman"/>
          <w:kern w:val="1"/>
          <w:sz w:val="28"/>
          <w:szCs w:val="28"/>
          <w:lang w:bidi="hi-IN"/>
        </w:rPr>
        <w:t>1. количество консультаций, полученных потребителями по вопросам нарушения их прав ежегодно не менее 5;</w:t>
      </w:r>
    </w:p>
    <w:p w:rsidR="001463FC" w:rsidRPr="001463FC" w:rsidRDefault="001463FC" w:rsidP="00B40D5A">
      <w:pPr>
        <w:pStyle w:val="a7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bidi="hi-IN"/>
        </w:rPr>
      </w:pPr>
      <w:r w:rsidRPr="001463FC">
        <w:rPr>
          <w:rFonts w:ascii="Times New Roman" w:eastAsia="SimSun" w:hAnsi="Times New Roman"/>
          <w:kern w:val="1"/>
          <w:sz w:val="28"/>
          <w:szCs w:val="28"/>
          <w:lang w:bidi="hi-IN"/>
        </w:rPr>
        <w:t>2. количество потребительских споров, урегулированных в досудебном порядке службами по защите прав потребителей ежегодно не менее 5;</w:t>
      </w:r>
    </w:p>
    <w:p w:rsidR="00933EF0" w:rsidRPr="001463FC" w:rsidRDefault="001463FC" w:rsidP="00B40D5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463FC">
        <w:rPr>
          <w:rFonts w:ascii="Times New Roman" w:hAnsi="Times New Roman"/>
          <w:bCs/>
          <w:sz w:val="28"/>
          <w:szCs w:val="28"/>
        </w:rPr>
        <w:t xml:space="preserve">3. </w:t>
      </w:r>
      <w:r w:rsidRPr="001463FC">
        <w:rPr>
          <w:rFonts w:ascii="Times New Roman" w:hAnsi="Times New Roman"/>
          <w:sz w:val="28"/>
          <w:szCs w:val="28"/>
        </w:rPr>
        <w:t xml:space="preserve">количество выпущенных в средствах массовой </w:t>
      </w:r>
      <w:proofErr w:type="gramStart"/>
      <w:r w:rsidRPr="001463FC">
        <w:rPr>
          <w:rFonts w:ascii="Times New Roman" w:hAnsi="Times New Roman"/>
          <w:sz w:val="28"/>
          <w:szCs w:val="28"/>
        </w:rPr>
        <w:t>информации материалов касающихся вопросов защиты прав потребителей</w:t>
      </w:r>
      <w:proofErr w:type="gramEnd"/>
      <w:r w:rsidRPr="001463FC">
        <w:rPr>
          <w:rFonts w:ascii="Times New Roman" w:hAnsi="Times New Roman"/>
          <w:sz w:val="28"/>
          <w:szCs w:val="28"/>
        </w:rPr>
        <w:t xml:space="preserve"> ежегодно не менее 2.</w:t>
      </w:r>
    </w:p>
    <w:p w:rsidR="00B17816" w:rsidRDefault="00B17816" w:rsidP="00B40D5A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6669">
        <w:rPr>
          <w:rFonts w:ascii="Times New Roman" w:hAnsi="Times New Roman" w:cs="Times New Roman"/>
          <w:sz w:val="28"/>
          <w:szCs w:val="28"/>
        </w:rPr>
        <w:t>овышение уров</w:t>
      </w:r>
      <w:r>
        <w:rPr>
          <w:rFonts w:ascii="Times New Roman" w:hAnsi="Times New Roman" w:cs="Times New Roman"/>
          <w:sz w:val="28"/>
          <w:szCs w:val="28"/>
        </w:rPr>
        <w:t>ня информированности населения района</w:t>
      </w:r>
      <w:r w:rsidRPr="00226669">
        <w:rPr>
          <w:rFonts w:ascii="Times New Roman" w:hAnsi="Times New Roman" w:cs="Times New Roman"/>
          <w:sz w:val="28"/>
          <w:szCs w:val="28"/>
        </w:rPr>
        <w:t>, знаний законодательства о защите прав потребителей, прав и обязанностей потребителей и предпринимателей и, как следствие, снижение социальной и психологической напряженности на потребител</w:t>
      </w:r>
      <w:r>
        <w:rPr>
          <w:rFonts w:ascii="Times New Roman" w:hAnsi="Times New Roman" w:cs="Times New Roman"/>
          <w:sz w:val="28"/>
          <w:szCs w:val="28"/>
        </w:rPr>
        <w:t xml:space="preserve">ьском рынке </w:t>
      </w:r>
      <w:r w:rsidR="00AC55CC">
        <w:rPr>
          <w:rFonts w:ascii="Times New Roman" w:hAnsi="Times New Roman" w:cs="Times New Roman"/>
          <w:sz w:val="28"/>
          <w:szCs w:val="28"/>
        </w:rPr>
        <w:t>Краснокутского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478A1" w:rsidRPr="00EB0946" w:rsidRDefault="005478A1" w:rsidP="00B40D5A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8A1" w:rsidRDefault="005478A1" w:rsidP="00B40D5A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4.Прогноз конечных результатов муниципальной программы, сроки и этапы реа</w:t>
      </w:r>
      <w:r w:rsidR="00E774FF">
        <w:rPr>
          <w:rFonts w:ascii="Times New Roman" w:hAnsi="Times New Roman"/>
          <w:b/>
          <w:sz w:val="28"/>
          <w:szCs w:val="28"/>
        </w:rPr>
        <w:t>лизации муниципальной программы</w:t>
      </w:r>
    </w:p>
    <w:p w:rsidR="005478A1" w:rsidRDefault="005478A1" w:rsidP="00B40D5A">
      <w:pPr>
        <w:spacing w:before="100" w:beforeAutospacing="1"/>
        <w:ind w:left="385"/>
        <w:jc w:val="both"/>
        <w:rPr>
          <w:sz w:val="28"/>
          <w:szCs w:val="28"/>
        </w:rPr>
      </w:pPr>
      <w:r>
        <w:rPr>
          <w:sz w:val="28"/>
          <w:szCs w:val="28"/>
        </w:rPr>
        <w:t>Основные ожидаемые результаты реализации муниципальной программы:</w:t>
      </w:r>
    </w:p>
    <w:p w:rsidR="006A5B15" w:rsidRDefault="006A5B15" w:rsidP="00B40D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478A1">
        <w:rPr>
          <w:rFonts w:ascii="Times New Roman" w:hAnsi="Times New Roman"/>
          <w:sz w:val="28"/>
          <w:szCs w:val="28"/>
        </w:rPr>
        <w:t xml:space="preserve"> Формирование системы обеспечения эффективной и доступной защиты прав потребителей на т</w:t>
      </w:r>
      <w:r>
        <w:rPr>
          <w:rFonts w:ascii="Times New Roman" w:hAnsi="Times New Roman"/>
          <w:sz w:val="28"/>
          <w:szCs w:val="28"/>
        </w:rPr>
        <w:t>ерритории Краснокутского района;</w:t>
      </w:r>
    </w:p>
    <w:p w:rsidR="005478A1" w:rsidRDefault="006A5B15" w:rsidP="00B40D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478A1">
        <w:rPr>
          <w:rFonts w:ascii="Times New Roman" w:hAnsi="Times New Roman"/>
          <w:sz w:val="28"/>
          <w:szCs w:val="28"/>
        </w:rPr>
        <w:t xml:space="preserve"> </w:t>
      </w:r>
      <w:r w:rsidR="005478A1" w:rsidRPr="00F50645">
        <w:rPr>
          <w:rFonts w:ascii="Times New Roman" w:hAnsi="Times New Roman"/>
          <w:sz w:val="28"/>
          <w:szCs w:val="28"/>
        </w:rPr>
        <w:t xml:space="preserve">Снижение количества нарушений прав потребителей на рынке товаров, работ, услуг </w:t>
      </w:r>
      <w:r w:rsidR="005478A1">
        <w:rPr>
          <w:rFonts w:ascii="Times New Roman" w:hAnsi="Times New Roman"/>
          <w:sz w:val="28"/>
          <w:szCs w:val="28"/>
        </w:rPr>
        <w:t>Краснокутского</w:t>
      </w:r>
      <w:r w:rsidR="005478A1" w:rsidRPr="00F50645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5478A1" w:rsidRDefault="006A5B15" w:rsidP="00B40D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5478A1" w:rsidRPr="001B4B74">
        <w:rPr>
          <w:rFonts w:ascii="Times New Roman" w:hAnsi="Times New Roman"/>
          <w:sz w:val="28"/>
          <w:szCs w:val="28"/>
        </w:rPr>
        <w:t>Увеличение доли потребительских споров, разрешаемых в досудебном порядке</w:t>
      </w:r>
      <w:r w:rsidR="005478A1">
        <w:rPr>
          <w:rFonts w:ascii="Times New Roman" w:hAnsi="Times New Roman"/>
          <w:sz w:val="28"/>
          <w:szCs w:val="28"/>
        </w:rPr>
        <w:t>;</w:t>
      </w:r>
    </w:p>
    <w:p w:rsidR="005478A1" w:rsidRDefault="006A5B15" w:rsidP="00B40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478A1">
        <w:rPr>
          <w:sz w:val="28"/>
          <w:szCs w:val="28"/>
        </w:rPr>
        <w:t xml:space="preserve"> </w:t>
      </w:r>
      <w:r w:rsidR="005478A1" w:rsidRPr="001B4B74">
        <w:rPr>
          <w:sz w:val="28"/>
          <w:szCs w:val="28"/>
        </w:rPr>
        <w:t>Повышение уровня доступности информации о товарах (работах, услугах), необходимой потребителям для реализации предоставл</w:t>
      </w:r>
      <w:r w:rsidR="005478A1">
        <w:rPr>
          <w:sz w:val="28"/>
          <w:szCs w:val="28"/>
        </w:rPr>
        <w:t>енных им законодательством прав;</w:t>
      </w:r>
    </w:p>
    <w:p w:rsidR="005478A1" w:rsidRDefault="006A5B15" w:rsidP="00B40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478A1">
        <w:rPr>
          <w:sz w:val="28"/>
          <w:szCs w:val="28"/>
        </w:rPr>
        <w:t xml:space="preserve"> П</w:t>
      </w:r>
      <w:r w:rsidR="005478A1" w:rsidRPr="00420B1C">
        <w:rPr>
          <w:sz w:val="28"/>
          <w:szCs w:val="28"/>
        </w:rPr>
        <w:t>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</w:t>
      </w:r>
      <w:r w:rsidR="005478A1">
        <w:rPr>
          <w:sz w:val="28"/>
          <w:szCs w:val="28"/>
        </w:rPr>
        <w:t>ание, медицинские услуги и др.)</w:t>
      </w:r>
    </w:p>
    <w:p w:rsidR="005478A1" w:rsidRPr="00420B1C" w:rsidRDefault="006A5B15" w:rsidP="00B40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478A1">
        <w:rPr>
          <w:sz w:val="28"/>
          <w:szCs w:val="28"/>
        </w:rPr>
        <w:t>П</w:t>
      </w:r>
      <w:r w:rsidR="005478A1" w:rsidRPr="00420B1C">
        <w:rPr>
          <w:sz w:val="28"/>
          <w:szCs w:val="28"/>
        </w:rPr>
        <w:t>овышение уровня доступности информации о товарах (работах, услугах), необходимой потребителям для реализации предоставл</w:t>
      </w:r>
      <w:r w:rsidR="005478A1">
        <w:rPr>
          <w:sz w:val="28"/>
          <w:szCs w:val="28"/>
        </w:rPr>
        <w:t>енных им законодательством прав.</w:t>
      </w:r>
    </w:p>
    <w:p w:rsidR="005478A1" w:rsidRDefault="005478A1" w:rsidP="00B40D5A">
      <w:pPr>
        <w:pStyle w:val="consnonforma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Муниципальная программа рассчитана на </w:t>
      </w:r>
      <w:r w:rsidRPr="00CA05D7">
        <w:rPr>
          <w:sz w:val="28"/>
          <w:szCs w:val="28"/>
        </w:rPr>
        <w:t>период 20</w:t>
      </w:r>
      <w:r w:rsidR="006A5B15">
        <w:rPr>
          <w:sz w:val="28"/>
          <w:szCs w:val="28"/>
        </w:rPr>
        <w:t>21</w:t>
      </w:r>
      <w:r w:rsidRPr="00CA05D7">
        <w:rPr>
          <w:sz w:val="28"/>
          <w:szCs w:val="28"/>
        </w:rPr>
        <w:t>–</w:t>
      </w:r>
      <w:r>
        <w:rPr>
          <w:sz w:val="28"/>
          <w:szCs w:val="28"/>
        </w:rPr>
        <w:t>202</w:t>
      </w:r>
      <w:r w:rsidR="006A5B1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A05D7">
        <w:rPr>
          <w:sz w:val="28"/>
          <w:szCs w:val="28"/>
        </w:rPr>
        <w:t xml:space="preserve">годы. </w:t>
      </w:r>
    </w:p>
    <w:p w:rsidR="005478A1" w:rsidRDefault="005478A1" w:rsidP="00B40D5A">
      <w:pPr>
        <w:pStyle w:val="consnonformat"/>
        <w:spacing w:after="0"/>
        <w:jc w:val="both"/>
        <w:rPr>
          <w:sz w:val="28"/>
          <w:szCs w:val="28"/>
        </w:rPr>
      </w:pPr>
    </w:p>
    <w:p w:rsidR="005478A1" w:rsidRDefault="005478A1" w:rsidP="00B40D5A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основных меро</w:t>
      </w:r>
      <w:r w:rsidR="00E774FF">
        <w:rPr>
          <w:rFonts w:ascii="Times New Roman" w:hAnsi="Times New Roman"/>
          <w:b/>
          <w:sz w:val="28"/>
          <w:szCs w:val="28"/>
        </w:rPr>
        <w:t>приятий муниципальной программы</w:t>
      </w:r>
    </w:p>
    <w:p w:rsidR="005478A1" w:rsidRDefault="005478A1" w:rsidP="00B40D5A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478A1" w:rsidRPr="002E6B88" w:rsidRDefault="005478A1" w:rsidP="00B40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E6B88">
        <w:rPr>
          <w:sz w:val="28"/>
          <w:szCs w:val="28"/>
        </w:rPr>
        <w:t xml:space="preserve">В целях обеспечения решения конкретных задач </w:t>
      </w:r>
      <w:r>
        <w:rPr>
          <w:sz w:val="28"/>
          <w:szCs w:val="28"/>
        </w:rPr>
        <w:t xml:space="preserve"> муниципальной </w:t>
      </w:r>
      <w:r w:rsidRPr="002E6B88">
        <w:rPr>
          <w:sz w:val="28"/>
          <w:szCs w:val="28"/>
        </w:rPr>
        <w:t>программы сформирован перечень мероприятий:</w:t>
      </w:r>
    </w:p>
    <w:p w:rsidR="005478A1" w:rsidRPr="002E6B88" w:rsidRDefault="005478A1" w:rsidP="00B40D5A">
      <w:pPr>
        <w:jc w:val="both"/>
        <w:rPr>
          <w:sz w:val="28"/>
          <w:szCs w:val="28"/>
        </w:rPr>
      </w:pPr>
      <w:r w:rsidRPr="002E6B88">
        <w:rPr>
          <w:sz w:val="28"/>
          <w:szCs w:val="28"/>
        </w:rPr>
        <w:t>1.</w:t>
      </w:r>
      <w:r w:rsidR="00E00C70">
        <w:rPr>
          <w:sz w:val="28"/>
          <w:szCs w:val="28"/>
        </w:rPr>
        <w:t xml:space="preserve"> Р</w:t>
      </w:r>
      <w:r w:rsidRPr="002E6B88">
        <w:rPr>
          <w:sz w:val="28"/>
          <w:szCs w:val="28"/>
        </w:rPr>
        <w:t>ассмотрение обращений граждан и их консультирование по во</w:t>
      </w:r>
      <w:r w:rsidR="00E00C70">
        <w:rPr>
          <w:sz w:val="28"/>
          <w:szCs w:val="28"/>
        </w:rPr>
        <w:t>просам защиты прав потребителей;</w:t>
      </w:r>
    </w:p>
    <w:p w:rsidR="005478A1" w:rsidRPr="002E6B88" w:rsidRDefault="005478A1" w:rsidP="00B40D5A">
      <w:pPr>
        <w:jc w:val="both"/>
        <w:rPr>
          <w:sz w:val="28"/>
          <w:szCs w:val="28"/>
        </w:rPr>
      </w:pPr>
      <w:r w:rsidRPr="002E6B88">
        <w:rPr>
          <w:sz w:val="28"/>
          <w:szCs w:val="28"/>
        </w:rPr>
        <w:t>2.</w:t>
      </w:r>
      <w:r w:rsidR="00E00C70">
        <w:rPr>
          <w:sz w:val="28"/>
          <w:szCs w:val="28"/>
        </w:rPr>
        <w:t xml:space="preserve"> П</w:t>
      </w:r>
      <w:r w:rsidRPr="002E6B88">
        <w:rPr>
          <w:sz w:val="28"/>
          <w:szCs w:val="28"/>
        </w:rPr>
        <w:t>редоставление консультационной поддержки организациям и индивидуальным предпринимателям по вопросам обесп</w:t>
      </w:r>
      <w:r w:rsidR="00E00C70">
        <w:rPr>
          <w:sz w:val="28"/>
          <w:szCs w:val="28"/>
        </w:rPr>
        <w:t>ечения защиты прав потребителей;</w:t>
      </w:r>
    </w:p>
    <w:p w:rsidR="005478A1" w:rsidRDefault="005478A1" w:rsidP="00B40D5A">
      <w:pPr>
        <w:jc w:val="both"/>
        <w:rPr>
          <w:sz w:val="28"/>
          <w:szCs w:val="28"/>
        </w:rPr>
      </w:pPr>
      <w:r w:rsidRPr="002E6B88">
        <w:rPr>
          <w:sz w:val="28"/>
          <w:szCs w:val="28"/>
        </w:rPr>
        <w:lastRenderedPageBreak/>
        <w:t>3.</w:t>
      </w:r>
      <w:r w:rsidR="00E00C70">
        <w:rPr>
          <w:sz w:val="28"/>
          <w:szCs w:val="28"/>
        </w:rPr>
        <w:t xml:space="preserve"> </w:t>
      </w:r>
      <w:r w:rsidRPr="002E6B88">
        <w:rPr>
          <w:sz w:val="28"/>
          <w:szCs w:val="28"/>
        </w:rPr>
        <w:t xml:space="preserve">Организация и проведение семинаров, круглых столов с участием представителей малого и среднего предпринимательства и  населением </w:t>
      </w:r>
      <w:proofErr w:type="spellStart"/>
      <w:r>
        <w:rPr>
          <w:sz w:val="28"/>
          <w:szCs w:val="28"/>
        </w:rPr>
        <w:t>Краснокутского</w:t>
      </w:r>
      <w:proofErr w:type="spellEnd"/>
      <w:r w:rsidRPr="002E6B88">
        <w:rPr>
          <w:sz w:val="28"/>
          <w:szCs w:val="28"/>
        </w:rPr>
        <w:t xml:space="preserve"> района</w:t>
      </w:r>
      <w:r w:rsidR="00E00C70">
        <w:rPr>
          <w:sz w:val="28"/>
          <w:szCs w:val="28"/>
        </w:rPr>
        <w:t>;</w:t>
      </w:r>
    </w:p>
    <w:p w:rsidR="005478A1" w:rsidRDefault="005478A1" w:rsidP="00B40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00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и проведение просветительских мероприятий среди учащихся общеобразовательных учреждений об основах </w:t>
      </w:r>
      <w:r w:rsidR="00E00C70">
        <w:rPr>
          <w:sz w:val="28"/>
          <w:szCs w:val="28"/>
        </w:rPr>
        <w:t>потребительских знаний;</w:t>
      </w:r>
    </w:p>
    <w:p w:rsidR="005478A1" w:rsidRPr="002E6B88" w:rsidRDefault="005478A1" w:rsidP="00B40D5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E6B88">
        <w:rPr>
          <w:sz w:val="28"/>
          <w:szCs w:val="28"/>
        </w:rPr>
        <w:t xml:space="preserve">. Публикация в средствах массовой информации  информационно-справочных материалов по вопросам защиты прав потребителей </w:t>
      </w:r>
      <w:r w:rsidR="00E00C70">
        <w:rPr>
          <w:sz w:val="28"/>
          <w:szCs w:val="28"/>
        </w:rPr>
        <w:t>в различных сферах деятельности;</w:t>
      </w:r>
    </w:p>
    <w:p w:rsidR="005478A1" w:rsidRPr="002E6B88" w:rsidRDefault="005478A1" w:rsidP="00B40D5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E6B88">
        <w:rPr>
          <w:sz w:val="28"/>
          <w:szCs w:val="28"/>
        </w:rPr>
        <w:t xml:space="preserve">. Размещение информации для  потребителей на официальном сайте Администрации </w:t>
      </w:r>
      <w:proofErr w:type="spellStart"/>
      <w:r>
        <w:rPr>
          <w:sz w:val="28"/>
          <w:szCs w:val="28"/>
        </w:rPr>
        <w:t>Краснокутского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E00C70">
        <w:rPr>
          <w:sz w:val="28"/>
          <w:szCs w:val="28"/>
        </w:rPr>
        <w:t>;</w:t>
      </w:r>
    </w:p>
    <w:p w:rsidR="005478A1" w:rsidRDefault="005478A1" w:rsidP="00B40D5A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E6B88">
        <w:rPr>
          <w:sz w:val="28"/>
          <w:szCs w:val="28"/>
        </w:rPr>
        <w:t xml:space="preserve">. </w:t>
      </w:r>
      <w:r w:rsidR="00E00C70">
        <w:rPr>
          <w:sz w:val="28"/>
          <w:szCs w:val="28"/>
        </w:rPr>
        <w:t xml:space="preserve"> </w:t>
      </w:r>
      <w:r w:rsidRPr="002E6B88">
        <w:rPr>
          <w:sz w:val="28"/>
          <w:szCs w:val="28"/>
        </w:rPr>
        <w:t>Организация и обеспечение работы</w:t>
      </w:r>
      <w:r>
        <w:rPr>
          <w:sz w:val="28"/>
          <w:szCs w:val="28"/>
        </w:rPr>
        <w:t xml:space="preserve"> </w:t>
      </w:r>
      <w:r w:rsidRPr="002E6B88">
        <w:rPr>
          <w:sz w:val="28"/>
          <w:szCs w:val="28"/>
        </w:rPr>
        <w:t>"горячей линии" по вопросам  защит</w:t>
      </w:r>
      <w:r>
        <w:rPr>
          <w:sz w:val="28"/>
          <w:szCs w:val="28"/>
        </w:rPr>
        <w:t xml:space="preserve">ы прав потребителей  </w:t>
      </w:r>
      <w:r w:rsidRPr="00266E7D">
        <w:rPr>
          <w:sz w:val="28"/>
          <w:szCs w:val="28"/>
        </w:rPr>
        <w:t xml:space="preserve">в сфере торговли, общественного питания, платных </w:t>
      </w:r>
      <w:r>
        <w:rPr>
          <w:sz w:val="28"/>
          <w:szCs w:val="28"/>
        </w:rPr>
        <w:t xml:space="preserve">услуг, жилищно - коммунального хозяйства и ветеринарных </w:t>
      </w:r>
      <w:r w:rsidRPr="00266E7D">
        <w:rPr>
          <w:sz w:val="28"/>
          <w:szCs w:val="28"/>
        </w:rPr>
        <w:t>услуг</w:t>
      </w:r>
      <w:r w:rsidR="00E00C70">
        <w:rPr>
          <w:sz w:val="28"/>
          <w:szCs w:val="28"/>
        </w:rPr>
        <w:t>;</w:t>
      </w:r>
    </w:p>
    <w:p w:rsidR="005478A1" w:rsidRPr="00B75DC9" w:rsidRDefault="005478A1" w:rsidP="00B40D5A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E6B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00C70">
        <w:rPr>
          <w:sz w:val="28"/>
          <w:szCs w:val="28"/>
        </w:rPr>
        <w:t xml:space="preserve"> </w:t>
      </w:r>
      <w:r w:rsidRPr="002E6B88">
        <w:rPr>
          <w:sz w:val="28"/>
          <w:szCs w:val="28"/>
        </w:rPr>
        <w:t xml:space="preserve">Организация и проведение контрольно-надзорных мероприятий  в </w:t>
      </w:r>
      <w:r>
        <w:rPr>
          <w:sz w:val="28"/>
          <w:szCs w:val="28"/>
        </w:rPr>
        <w:t xml:space="preserve">области </w:t>
      </w:r>
      <w:r w:rsidRPr="002E6B88">
        <w:rPr>
          <w:sz w:val="28"/>
          <w:szCs w:val="28"/>
        </w:rPr>
        <w:t>защиты прав потребителей, по соблюдению хозяйствующими субъектами обязательных требова</w:t>
      </w:r>
      <w:r w:rsidR="00E00C70">
        <w:rPr>
          <w:sz w:val="28"/>
          <w:szCs w:val="28"/>
        </w:rPr>
        <w:t>ний к товарам, работам, услугам;</w:t>
      </w:r>
    </w:p>
    <w:p w:rsidR="005478A1" w:rsidRDefault="005478A1" w:rsidP="00B40D5A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266E7D">
        <w:t xml:space="preserve"> </w:t>
      </w:r>
      <w:r w:rsidRPr="00266E7D">
        <w:rPr>
          <w:sz w:val="28"/>
          <w:szCs w:val="28"/>
        </w:rPr>
        <w:t>Осуществление мониторинга цен и тарифов на жизненно необходимые товары (работы, услуги)</w:t>
      </w:r>
      <w:r>
        <w:rPr>
          <w:sz w:val="28"/>
          <w:szCs w:val="28"/>
        </w:rPr>
        <w:t>.</w:t>
      </w:r>
    </w:p>
    <w:p w:rsidR="005478A1" w:rsidRPr="00CA05D7" w:rsidRDefault="005478A1" w:rsidP="00B40D5A">
      <w:pPr>
        <w:pStyle w:val="consnonformat"/>
        <w:spacing w:after="0"/>
        <w:jc w:val="both"/>
        <w:rPr>
          <w:sz w:val="28"/>
          <w:szCs w:val="28"/>
        </w:rPr>
      </w:pPr>
    </w:p>
    <w:p w:rsidR="00955790" w:rsidRDefault="00955790" w:rsidP="00B40D5A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E6B88">
        <w:rPr>
          <w:rFonts w:ascii="Times New Roman" w:hAnsi="Times New Roman"/>
          <w:b/>
          <w:sz w:val="28"/>
          <w:szCs w:val="28"/>
        </w:rPr>
        <w:t>6. Финансовое обеспечение реа</w:t>
      </w:r>
      <w:r w:rsidR="00E774FF">
        <w:rPr>
          <w:rFonts w:ascii="Times New Roman" w:hAnsi="Times New Roman"/>
          <w:b/>
          <w:sz w:val="28"/>
          <w:szCs w:val="28"/>
        </w:rPr>
        <w:t>лизации муниципальной программы</w:t>
      </w:r>
    </w:p>
    <w:p w:rsidR="00955790" w:rsidRPr="002E6B88" w:rsidRDefault="00955790" w:rsidP="00B40D5A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55790" w:rsidRPr="002E6B88" w:rsidRDefault="00955790" w:rsidP="00B40D5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E6B8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E6B88">
        <w:rPr>
          <w:rFonts w:ascii="Times New Roman" w:hAnsi="Times New Roman"/>
          <w:sz w:val="28"/>
          <w:szCs w:val="28"/>
        </w:rPr>
        <w:t>программе предусмотрены мероприятия, реализация которых не требует финансового обеспечения.</w:t>
      </w:r>
    </w:p>
    <w:p w:rsidR="00B17816" w:rsidRDefault="00B17816" w:rsidP="00B40D5A">
      <w:pPr>
        <w:jc w:val="both"/>
      </w:pPr>
    </w:p>
    <w:p w:rsidR="00955790" w:rsidRDefault="00955790" w:rsidP="00B40D5A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05D7">
        <w:rPr>
          <w:rFonts w:ascii="Times New Roman" w:hAnsi="Times New Roman"/>
          <w:b/>
          <w:sz w:val="28"/>
          <w:szCs w:val="28"/>
        </w:rPr>
        <w:t>7.Анализ рисков реа</w:t>
      </w:r>
      <w:r w:rsidR="00E774FF">
        <w:rPr>
          <w:rFonts w:ascii="Times New Roman" w:hAnsi="Times New Roman"/>
          <w:b/>
          <w:sz w:val="28"/>
          <w:szCs w:val="28"/>
        </w:rPr>
        <w:t>лизации муниципальной программы</w:t>
      </w:r>
    </w:p>
    <w:p w:rsidR="00955790" w:rsidRDefault="00955790" w:rsidP="00B40D5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955790" w:rsidRPr="007A1DB7" w:rsidRDefault="00955790" w:rsidP="00B40D5A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</w:t>
      </w:r>
      <w:r w:rsidRPr="007A1DB7">
        <w:rPr>
          <w:rFonts w:eastAsia="TimesNewRomanPSMT"/>
          <w:sz w:val="28"/>
          <w:szCs w:val="28"/>
        </w:rPr>
        <w:t>Риск неуспешной реализации данной муниципальной программы</w:t>
      </w:r>
      <w:r w:rsidR="00E774FF">
        <w:rPr>
          <w:rFonts w:eastAsia="TimesNewRomanPSMT"/>
          <w:sz w:val="28"/>
          <w:szCs w:val="28"/>
        </w:rPr>
        <w:t xml:space="preserve"> </w:t>
      </w:r>
      <w:r w:rsidRPr="007A1DB7">
        <w:rPr>
          <w:rFonts w:eastAsia="TimesNewRomanPSMT"/>
          <w:sz w:val="28"/>
          <w:szCs w:val="28"/>
        </w:rPr>
        <w:t>оценивается как минимальный. Вместе с тем при реализации мероприятий могут</w:t>
      </w:r>
      <w:r>
        <w:rPr>
          <w:rFonts w:eastAsia="TimesNewRomanPSMT"/>
          <w:sz w:val="28"/>
          <w:szCs w:val="28"/>
        </w:rPr>
        <w:t xml:space="preserve"> </w:t>
      </w:r>
      <w:r w:rsidRPr="007A1DB7">
        <w:rPr>
          <w:rFonts w:eastAsia="TimesNewRomanPSMT"/>
          <w:sz w:val="28"/>
          <w:szCs w:val="28"/>
        </w:rPr>
        <w:t>возникнуть следующие риски:</w:t>
      </w:r>
    </w:p>
    <w:p w:rsidR="00955790" w:rsidRPr="007A1DB7" w:rsidRDefault="008B1694" w:rsidP="00B40D5A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о</w:t>
      </w:r>
      <w:r w:rsidR="00955790" w:rsidRPr="007A1DB7">
        <w:rPr>
          <w:rFonts w:eastAsia="TimesNewRomanPSMT"/>
          <w:sz w:val="28"/>
          <w:szCs w:val="28"/>
        </w:rPr>
        <w:t>рганизационные риски.</w:t>
      </w:r>
    </w:p>
    <w:p w:rsidR="00955790" w:rsidRPr="007A1DB7" w:rsidRDefault="00955790" w:rsidP="00B40D5A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A1DB7">
        <w:rPr>
          <w:rFonts w:eastAsia="TimesNewRomanPSMT"/>
          <w:sz w:val="28"/>
          <w:szCs w:val="28"/>
        </w:rPr>
        <w:t xml:space="preserve">Риск принятия в ходе реализации </w:t>
      </w:r>
      <w:r>
        <w:rPr>
          <w:rFonts w:eastAsia="TimesNewRomanPSMT"/>
          <w:sz w:val="28"/>
          <w:szCs w:val="28"/>
        </w:rPr>
        <w:t xml:space="preserve">муниципальной </w:t>
      </w:r>
      <w:r w:rsidRPr="007A1DB7">
        <w:rPr>
          <w:rFonts w:eastAsia="TimesNewRomanPSMT"/>
          <w:sz w:val="28"/>
          <w:szCs w:val="28"/>
        </w:rPr>
        <w:t>программы</w:t>
      </w:r>
      <w:r>
        <w:rPr>
          <w:rFonts w:eastAsia="TimesNewRomanPSMT"/>
          <w:sz w:val="28"/>
          <w:szCs w:val="28"/>
        </w:rPr>
        <w:t xml:space="preserve"> </w:t>
      </w:r>
      <w:r w:rsidRPr="007A1DB7">
        <w:rPr>
          <w:rFonts w:eastAsia="TimesNewRomanPSMT"/>
          <w:sz w:val="28"/>
          <w:szCs w:val="28"/>
        </w:rPr>
        <w:t xml:space="preserve"> неэффективных</w:t>
      </w:r>
      <w:r w:rsidR="008B1694">
        <w:rPr>
          <w:rFonts w:eastAsia="TimesNewRomanPSMT"/>
          <w:sz w:val="28"/>
          <w:szCs w:val="28"/>
        </w:rPr>
        <w:t xml:space="preserve"> </w:t>
      </w:r>
      <w:r w:rsidRPr="007A1DB7">
        <w:rPr>
          <w:rFonts w:eastAsia="TimesNewRomanPSMT"/>
          <w:sz w:val="28"/>
          <w:szCs w:val="28"/>
        </w:rPr>
        <w:t>организационных решений. Причиной возникновения данного риска может</w:t>
      </w:r>
      <w:r w:rsidR="008B1694">
        <w:rPr>
          <w:rFonts w:eastAsia="TimesNewRomanPSMT"/>
          <w:sz w:val="28"/>
          <w:szCs w:val="28"/>
        </w:rPr>
        <w:t xml:space="preserve"> </w:t>
      </w:r>
      <w:r w:rsidRPr="007A1DB7">
        <w:rPr>
          <w:rFonts w:eastAsia="TimesNewRomanPSMT"/>
          <w:sz w:val="28"/>
          <w:szCs w:val="28"/>
        </w:rPr>
        <w:t>служить малоэффективная система управления реализацией мероприятий</w:t>
      </w:r>
      <w:r w:rsidR="008B1694">
        <w:rPr>
          <w:rFonts w:eastAsia="TimesNewRomanPSMT"/>
          <w:sz w:val="28"/>
          <w:szCs w:val="28"/>
        </w:rPr>
        <w:t xml:space="preserve"> </w:t>
      </w:r>
      <w:r w:rsidRPr="007A1DB7">
        <w:rPr>
          <w:rFonts w:eastAsia="TimesNewRomanPSMT"/>
          <w:sz w:val="28"/>
          <w:szCs w:val="28"/>
        </w:rPr>
        <w:t>программы в сфере защиты прав потребителей. Механизм минимизации такого</w:t>
      </w:r>
      <w:r w:rsidR="008B1694">
        <w:rPr>
          <w:rFonts w:eastAsia="TimesNewRomanPSMT"/>
          <w:sz w:val="28"/>
          <w:szCs w:val="28"/>
        </w:rPr>
        <w:t xml:space="preserve"> </w:t>
      </w:r>
      <w:r w:rsidRPr="007A1DB7">
        <w:rPr>
          <w:rFonts w:eastAsia="TimesNewRomanPSMT"/>
          <w:sz w:val="28"/>
          <w:szCs w:val="28"/>
        </w:rPr>
        <w:t>риска - создание эффективной системы управления мероприятиями программы.</w:t>
      </w:r>
    </w:p>
    <w:p w:rsidR="00955790" w:rsidRPr="007A1DB7" w:rsidRDefault="008B1694" w:rsidP="00B40D5A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р</w:t>
      </w:r>
      <w:r w:rsidR="00955790" w:rsidRPr="007A1DB7">
        <w:rPr>
          <w:rFonts w:eastAsia="TimesNewRomanPSMT"/>
          <w:sz w:val="28"/>
          <w:szCs w:val="28"/>
        </w:rPr>
        <w:t>иски, связанные с человеческим</w:t>
      </w:r>
      <w:r w:rsidR="00955790">
        <w:rPr>
          <w:rFonts w:ascii="TimesNewRomanPSMT" w:eastAsia="TimesNewRomanPSMT" w:cs="TimesNewRomanPSMT"/>
          <w:sz w:val="28"/>
          <w:szCs w:val="28"/>
        </w:rPr>
        <w:t xml:space="preserve"> </w:t>
      </w:r>
      <w:r w:rsidR="00955790" w:rsidRPr="007A1DB7">
        <w:rPr>
          <w:rFonts w:eastAsia="TimesNewRomanPSMT"/>
          <w:sz w:val="28"/>
          <w:szCs w:val="28"/>
        </w:rPr>
        <w:t>фактором.</w:t>
      </w:r>
    </w:p>
    <w:p w:rsidR="00955790" w:rsidRPr="007A1DB7" w:rsidRDefault="00955790" w:rsidP="00B40D5A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A1DB7">
        <w:rPr>
          <w:rFonts w:eastAsia="TimesNewRomanPSMT"/>
          <w:sz w:val="28"/>
          <w:szCs w:val="28"/>
        </w:rPr>
        <w:t xml:space="preserve">Риск </w:t>
      </w:r>
      <w:proofErr w:type="gramStart"/>
      <w:r w:rsidRPr="007A1DB7">
        <w:rPr>
          <w:rFonts w:eastAsia="TimesNewRomanPSMT"/>
          <w:sz w:val="28"/>
          <w:szCs w:val="28"/>
        </w:rPr>
        <w:t xml:space="preserve">получения низкого уровня </w:t>
      </w:r>
      <w:r>
        <w:rPr>
          <w:rFonts w:eastAsia="TimesNewRomanPSMT"/>
          <w:sz w:val="28"/>
          <w:szCs w:val="28"/>
        </w:rPr>
        <w:t xml:space="preserve"> </w:t>
      </w:r>
      <w:r w:rsidRPr="007A1DB7">
        <w:rPr>
          <w:rFonts w:eastAsia="TimesNewRomanPSMT"/>
          <w:sz w:val="28"/>
          <w:szCs w:val="28"/>
        </w:rPr>
        <w:t>эффективности выполнения мероприятий</w:t>
      </w:r>
      <w:proofErr w:type="gramEnd"/>
    </w:p>
    <w:p w:rsidR="00955790" w:rsidRPr="007A1DB7" w:rsidRDefault="00955790" w:rsidP="00B40D5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A1DB7">
        <w:rPr>
          <w:rFonts w:eastAsia="TimesNewRomanPSMT"/>
          <w:sz w:val="28"/>
          <w:szCs w:val="28"/>
        </w:rPr>
        <w:t>программы из-за недостаточной квалификации персонала. Механизм минимизации</w:t>
      </w:r>
      <w:r>
        <w:rPr>
          <w:rFonts w:eastAsia="TimesNewRomanPSMT"/>
          <w:sz w:val="28"/>
          <w:szCs w:val="28"/>
        </w:rPr>
        <w:t xml:space="preserve"> </w:t>
      </w:r>
      <w:r w:rsidRPr="007A1DB7">
        <w:rPr>
          <w:rFonts w:eastAsia="TimesNewRomanPSMT"/>
          <w:sz w:val="28"/>
          <w:szCs w:val="28"/>
        </w:rPr>
        <w:t>такого риска состоит в привлечении к исполнению мероприятий программы</w:t>
      </w:r>
      <w:r>
        <w:rPr>
          <w:rFonts w:eastAsia="TimesNewRomanPSMT"/>
          <w:sz w:val="28"/>
          <w:szCs w:val="28"/>
        </w:rPr>
        <w:t xml:space="preserve"> </w:t>
      </w:r>
      <w:r w:rsidRPr="007A1DB7">
        <w:rPr>
          <w:rFonts w:eastAsia="TimesNewRomanPSMT"/>
          <w:sz w:val="28"/>
          <w:szCs w:val="28"/>
        </w:rPr>
        <w:t>высококлассных специалистов.</w:t>
      </w:r>
    </w:p>
    <w:p w:rsidR="003529BD" w:rsidRDefault="003529BD">
      <w:pPr>
        <w:sectPr w:rsidR="003529BD" w:rsidSect="00E67FD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774FF" w:rsidRDefault="00E774FF" w:rsidP="000E7F93">
      <w:pPr>
        <w:ind w:left="10206"/>
        <w:rPr>
          <w:b/>
        </w:rPr>
      </w:pPr>
    </w:p>
    <w:p w:rsidR="00E774FF" w:rsidRDefault="00E774FF" w:rsidP="000E7F93">
      <w:pPr>
        <w:ind w:left="10206"/>
        <w:rPr>
          <w:b/>
        </w:rPr>
      </w:pPr>
    </w:p>
    <w:p w:rsidR="007D6CE2" w:rsidRPr="00E67FDE" w:rsidRDefault="007D6CE2" w:rsidP="000E7F93">
      <w:pPr>
        <w:ind w:left="10206"/>
        <w:rPr>
          <w:sz w:val="28"/>
          <w:szCs w:val="28"/>
        </w:rPr>
      </w:pPr>
      <w:r w:rsidRPr="00E67FDE">
        <w:rPr>
          <w:sz w:val="28"/>
          <w:szCs w:val="28"/>
        </w:rPr>
        <w:t xml:space="preserve">Приложение № </w:t>
      </w:r>
      <w:r w:rsidR="00AF4E0E" w:rsidRPr="00E67FDE">
        <w:rPr>
          <w:sz w:val="28"/>
          <w:szCs w:val="28"/>
        </w:rPr>
        <w:t>1</w:t>
      </w:r>
    </w:p>
    <w:p w:rsidR="007D6CE2" w:rsidRPr="00E67FDE" w:rsidRDefault="007D6CE2" w:rsidP="000E7F93">
      <w:pPr>
        <w:ind w:left="10206"/>
        <w:rPr>
          <w:sz w:val="28"/>
          <w:szCs w:val="28"/>
        </w:rPr>
      </w:pPr>
      <w:r w:rsidRPr="00E67FDE">
        <w:rPr>
          <w:sz w:val="28"/>
          <w:szCs w:val="28"/>
        </w:rPr>
        <w:t xml:space="preserve">к </w:t>
      </w:r>
      <w:r w:rsidR="00AF4E0E" w:rsidRPr="00E67FDE">
        <w:rPr>
          <w:sz w:val="28"/>
          <w:szCs w:val="28"/>
        </w:rPr>
        <w:t>муниципальной программе</w:t>
      </w:r>
    </w:p>
    <w:p w:rsidR="007D6CE2" w:rsidRPr="00E67FDE" w:rsidRDefault="00AF4E0E" w:rsidP="000E7F93">
      <w:pPr>
        <w:ind w:left="10206"/>
        <w:rPr>
          <w:sz w:val="28"/>
          <w:szCs w:val="28"/>
        </w:rPr>
      </w:pPr>
      <w:r w:rsidRPr="00E67FDE">
        <w:rPr>
          <w:sz w:val="28"/>
          <w:szCs w:val="28"/>
        </w:rPr>
        <w:t xml:space="preserve">«Обеспечение  защиты прав потребителей </w:t>
      </w:r>
      <w:proofErr w:type="gramStart"/>
      <w:r w:rsidRPr="00E67FDE">
        <w:rPr>
          <w:sz w:val="28"/>
          <w:szCs w:val="28"/>
        </w:rPr>
        <w:t>в</w:t>
      </w:r>
      <w:proofErr w:type="gramEnd"/>
      <w:r w:rsidRPr="00E67FDE">
        <w:rPr>
          <w:sz w:val="28"/>
          <w:szCs w:val="28"/>
        </w:rPr>
        <w:t xml:space="preserve"> </w:t>
      </w:r>
      <w:proofErr w:type="gramStart"/>
      <w:r w:rsidRPr="00E67FDE">
        <w:rPr>
          <w:sz w:val="28"/>
          <w:szCs w:val="28"/>
        </w:rPr>
        <w:t>Краснокутском</w:t>
      </w:r>
      <w:proofErr w:type="gramEnd"/>
      <w:r w:rsidRPr="00E67FDE">
        <w:rPr>
          <w:sz w:val="28"/>
          <w:szCs w:val="28"/>
        </w:rPr>
        <w:t xml:space="preserve"> </w:t>
      </w:r>
      <w:r w:rsidR="00651F03" w:rsidRPr="00E67FDE">
        <w:rPr>
          <w:sz w:val="28"/>
          <w:szCs w:val="28"/>
        </w:rPr>
        <w:t xml:space="preserve">муниципальном </w:t>
      </w:r>
      <w:r w:rsidRPr="00E67FDE">
        <w:rPr>
          <w:sz w:val="28"/>
          <w:szCs w:val="28"/>
        </w:rPr>
        <w:t>районе</w:t>
      </w:r>
      <w:r w:rsidR="006A5B15" w:rsidRPr="00E67FDE">
        <w:rPr>
          <w:sz w:val="28"/>
          <w:szCs w:val="28"/>
        </w:rPr>
        <w:t>»</w:t>
      </w:r>
    </w:p>
    <w:p w:rsidR="007D6CE2" w:rsidRDefault="007D6CE2" w:rsidP="007D6CE2">
      <w:pPr>
        <w:ind w:left="9639"/>
        <w:rPr>
          <w:sz w:val="28"/>
          <w:szCs w:val="28"/>
        </w:rPr>
      </w:pPr>
    </w:p>
    <w:p w:rsidR="00E774FF" w:rsidRPr="00E67FDE" w:rsidRDefault="007D6CE2" w:rsidP="007D6CE2">
      <w:pPr>
        <w:ind w:left="142"/>
        <w:jc w:val="center"/>
        <w:rPr>
          <w:b/>
          <w:sz w:val="28"/>
          <w:szCs w:val="28"/>
        </w:rPr>
      </w:pPr>
      <w:r w:rsidRPr="00E67FDE">
        <w:rPr>
          <w:b/>
          <w:sz w:val="28"/>
          <w:szCs w:val="28"/>
        </w:rPr>
        <w:t xml:space="preserve">Целевые показатели (индикаторы) муниципальной программы </w:t>
      </w:r>
    </w:p>
    <w:p w:rsidR="007D6CE2" w:rsidRPr="000307D5" w:rsidRDefault="007D6CE2" w:rsidP="007D6CE2">
      <w:pPr>
        <w:ind w:left="142"/>
        <w:jc w:val="center"/>
        <w:rPr>
          <w:sz w:val="28"/>
          <w:szCs w:val="28"/>
        </w:rPr>
      </w:pPr>
      <w:r w:rsidRPr="00E67FDE">
        <w:rPr>
          <w:b/>
          <w:sz w:val="28"/>
          <w:szCs w:val="28"/>
        </w:rPr>
        <w:t xml:space="preserve">«Обеспечение </w:t>
      </w:r>
      <w:r w:rsidR="009E3E33" w:rsidRPr="00E67FDE">
        <w:rPr>
          <w:b/>
          <w:sz w:val="28"/>
          <w:szCs w:val="28"/>
        </w:rPr>
        <w:t xml:space="preserve">защиты прав потребителей </w:t>
      </w:r>
      <w:proofErr w:type="gramStart"/>
      <w:r w:rsidR="009E3E33" w:rsidRPr="00E67FDE">
        <w:rPr>
          <w:b/>
          <w:sz w:val="28"/>
          <w:szCs w:val="28"/>
        </w:rPr>
        <w:t>в</w:t>
      </w:r>
      <w:proofErr w:type="gramEnd"/>
      <w:r w:rsidR="009E3E33" w:rsidRPr="00E67FDE">
        <w:rPr>
          <w:b/>
          <w:sz w:val="28"/>
          <w:szCs w:val="28"/>
        </w:rPr>
        <w:t xml:space="preserve"> </w:t>
      </w:r>
      <w:proofErr w:type="gramStart"/>
      <w:r w:rsidR="009E3E33" w:rsidRPr="00E67FDE">
        <w:rPr>
          <w:b/>
          <w:sz w:val="28"/>
          <w:szCs w:val="28"/>
        </w:rPr>
        <w:t>Краснокутском</w:t>
      </w:r>
      <w:proofErr w:type="gramEnd"/>
      <w:r w:rsidR="009E3E33" w:rsidRPr="00E67FDE">
        <w:rPr>
          <w:b/>
          <w:sz w:val="28"/>
          <w:szCs w:val="28"/>
        </w:rPr>
        <w:t xml:space="preserve"> </w:t>
      </w:r>
      <w:r w:rsidR="00651F03" w:rsidRPr="00E67FDE">
        <w:rPr>
          <w:b/>
          <w:sz w:val="28"/>
          <w:szCs w:val="28"/>
        </w:rPr>
        <w:t xml:space="preserve">муниципальном </w:t>
      </w:r>
      <w:r w:rsidR="009E3E33" w:rsidRPr="00E67FDE">
        <w:rPr>
          <w:b/>
          <w:sz w:val="28"/>
          <w:szCs w:val="28"/>
        </w:rPr>
        <w:t>районе»</w:t>
      </w:r>
    </w:p>
    <w:p w:rsidR="008015AF" w:rsidRDefault="008015AF" w:rsidP="00E67FDE">
      <w:pPr>
        <w:ind w:right="-1"/>
        <w:rPr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4"/>
        <w:gridCol w:w="1101"/>
        <w:gridCol w:w="1230"/>
        <w:gridCol w:w="1230"/>
        <w:gridCol w:w="1101"/>
        <w:gridCol w:w="1050"/>
      </w:tblGrid>
      <w:tr w:rsidR="006A5B15" w:rsidRPr="001B2197" w:rsidTr="00E67FDE">
        <w:trPr>
          <w:trHeight w:val="698"/>
        </w:trPr>
        <w:tc>
          <w:tcPr>
            <w:tcW w:w="9074" w:type="dxa"/>
          </w:tcPr>
          <w:p w:rsidR="006A5B15" w:rsidRPr="001B2197" w:rsidRDefault="006A5B15" w:rsidP="00175A59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показатель</w:t>
            </w:r>
          </w:p>
        </w:tc>
        <w:tc>
          <w:tcPr>
            <w:tcW w:w="1101" w:type="dxa"/>
          </w:tcPr>
          <w:p w:rsidR="006A5B15" w:rsidRPr="001B2197" w:rsidRDefault="006A5B15" w:rsidP="006A5B15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2021</w:t>
            </w:r>
          </w:p>
        </w:tc>
        <w:tc>
          <w:tcPr>
            <w:tcW w:w="1230" w:type="dxa"/>
          </w:tcPr>
          <w:p w:rsidR="006A5B15" w:rsidRPr="001B2197" w:rsidRDefault="006A5B15" w:rsidP="006A5B15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2022</w:t>
            </w:r>
          </w:p>
        </w:tc>
        <w:tc>
          <w:tcPr>
            <w:tcW w:w="1230" w:type="dxa"/>
          </w:tcPr>
          <w:p w:rsidR="006A5B15" w:rsidRPr="001B2197" w:rsidRDefault="006A5B15" w:rsidP="006A5B15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2023</w:t>
            </w:r>
          </w:p>
        </w:tc>
        <w:tc>
          <w:tcPr>
            <w:tcW w:w="1101" w:type="dxa"/>
          </w:tcPr>
          <w:p w:rsidR="006A5B15" w:rsidRDefault="006A5B15" w:rsidP="006A5B15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2024</w:t>
            </w:r>
          </w:p>
        </w:tc>
        <w:tc>
          <w:tcPr>
            <w:tcW w:w="1050" w:type="dxa"/>
          </w:tcPr>
          <w:p w:rsidR="006A5B15" w:rsidRDefault="006A5B15" w:rsidP="006A5B15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2025</w:t>
            </w:r>
          </w:p>
        </w:tc>
      </w:tr>
      <w:tr w:rsidR="006A5B15" w:rsidRPr="001B2197" w:rsidTr="006A5B15">
        <w:trPr>
          <w:trHeight w:val="330"/>
        </w:trPr>
        <w:tc>
          <w:tcPr>
            <w:tcW w:w="9074" w:type="dxa"/>
          </w:tcPr>
          <w:p w:rsidR="006A5B15" w:rsidRPr="001B2197" w:rsidRDefault="006A5B15" w:rsidP="00175A59">
            <w:pPr>
              <w:widowControl w:val="0"/>
              <w:autoSpaceDE w:val="0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 w:rsidRPr="008D13C8">
              <w:rPr>
                <w:rFonts w:eastAsia="SimSun" w:cs="Mangal"/>
                <w:kern w:val="1"/>
                <w:sz w:val="28"/>
                <w:szCs w:val="28"/>
                <w:lang w:bidi="hi-IN"/>
              </w:rPr>
              <w:t>увеличение количества консультаций, полученных потребителями по вопросам нарушения их прав</w:t>
            </w:r>
          </w:p>
        </w:tc>
        <w:tc>
          <w:tcPr>
            <w:tcW w:w="1101" w:type="dxa"/>
          </w:tcPr>
          <w:p w:rsidR="006A5B15" w:rsidRPr="001B2197" w:rsidRDefault="006A5B15" w:rsidP="00175A59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  <w:tc>
          <w:tcPr>
            <w:tcW w:w="1230" w:type="dxa"/>
          </w:tcPr>
          <w:p w:rsidR="006A5B15" w:rsidRPr="001B2197" w:rsidRDefault="006A5B15" w:rsidP="00175A59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10</w:t>
            </w:r>
          </w:p>
        </w:tc>
        <w:tc>
          <w:tcPr>
            <w:tcW w:w="1230" w:type="dxa"/>
          </w:tcPr>
          <w:p w:rsidR="006A5B15" w:rsidRPr="001B2197" w:rsidRDefault="006A5B15" w:rsidP="00175A59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15</w:t>
            </w:r>
          </w:p>
        </w:tc>
        <w:tc>
          <w:tcPr>
            <w:tcW w:w="1101" w:type="dxa"/>
          </w:tcPr>
          <w:p w:rsidR="006A5B15" w:rsidRDefault="006A5B15" w:rsidP="00175A59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20</w:t>
            </w:r>
          </w:p>
        </w:tc>
        <w:tc>
          <w:tcPr>
            <w:tcW w:w="1050" w:type="dxa"/>
          </w:tcPr>
          <w:p w:rsidR="006A5B15" w:rsidRDefault="006A5B15" w:rsidP="00175A59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25</w:t>
            </w:r>
          </w:p>
        </w:tc>
      </w:tr>
      <w:tr w:rsidR="000E7F93" w:rsidRPr="001B2197" w:rsidTr="006A5B15">
        <w:trPr>
          <w:trHeight w:val="300"/>
        </w:trPr>
        <w:tc>
          <w:tcPr>
            <w:tcW w:w="9074" w:type="dxa"/>
          </w:tcPr>
          <w:p w:rsidR="000E7F93" w:rsidRPr="001B2197" w:rsidRDefault="000E7F93" w:rsidP="00175A59">
            <w:pPr>
              <w:widowControl w:val="0"/>
              <w:autoSpaceDE w:val="0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 w:rsidRPr="008D13C8">
              <w:rPr>
                <w:rFonts w:eastAsia="SimSun" w:cs="Mangal"/>
                <w:kern w:val="1"/>
                <w:sz w:val="28"/>
                <w:szCs w:val="28"/>
                <w:lang w:bidi="hi-IN"/>
              </w:rPr>
              <w:t>увеличение количества потребительских споров, урегулированных в досудебном порядке службами по защите прав потребителей</w:t>
            </w:r>
          </w:p>
        </w:tc>
        <w:tc>
          <w:tcPr>
            <w:tcW w:w="1101" w:type="dxa"/>
          </w:tcPr>
          <w:p w:rsidR="000E7F93" w:rsidRPr="001B2197" w:rsidRDefault="000E7F93" w:rsidP="00175A59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  <w:tc>
          <w:tcPr>
            <w:tcW w:w="1230" w:type="dxa"/>
          </w:tcPr>
          <w:p w:rsidR="000E7F93" w:rsidRPr="001B2197" w:rsidRDefault="000E7F93" w:rsidP="00175A59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10</w:t>
            </w:r>
          </w:p>
        </w:tc>
        <w:tc>
          <w:tcPr>
            <w:tcW w:w="1230" w:type="dxa"/>
          </w:tcPr>
          <w:p w:rsidR="000E7F93" w:rsidRPr="001B2197" w:rsidRDefault="000E7F93" w:rsidP="00175A59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15</w:t>
            </w:r>
          </w:p>
        </w:tc>
        <w:tc>
          <w:tcPr>
            <w:tcW w:w="1101" w:type="dxa"/>
          </w:tcPr>
          <w:p w:rsidR="000E7F93" w:rsidRDefault="000E7F93" w:rsidP="004B21B4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20</w:t>
            </w:r>
          </w:p>
        </w:tc>
        <w:tc>
          <w:tcPr>
            <w:tcW w:w="1050" w:type="dxa"/>
          </w:tcPr>
          <w:p w:rsidR="000E7F93" w:rsidRDefault="000E7F93" w:rsidP="004B21B4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25</w:t>
            </w:r>
          </w:p>
        </w:tc>
      </w:tr>
      <w:tr w:rsidR="000E7F93" w:rsidRPr="001B2197" w:rsidTr="006A5B15">
        <w:trPr>
          <w:trHeight w:val="791"/>
        </w:trPr>
        <w:tc>
          <w:tcPr>
            <w:tcW w:w="9074" w:type="dxa"/>
          </w:tcPr>
          <w:p w:rsidR="000E7F93" w:rsidRPr="008D13C8" w:rsidRDefault="000E7F93" w:rsidP="00175A59">
            <w:pPr>
              <w:widowControl w:val="0"/>
              <w:autoSpaceDE w:val="0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 w:rsidRPr="008D13C8">
              <w:rPr>
                <w:sz w:val="28"/>
                <w:szCs w:val="28"/>
              </w:rPr>
              <w:t xml:space="preserve">увеличение количества выпущенных в средствах массовой </w:t>
            </w:r>
            <w:proofErr w:type="gramStart"/>
            <w:r w:rsidRPr="008D13C8">
              <w:rPr>
                <w:sz w:val="28"/>
                <w:szCs w:val="28"/>
              </w:rPr>
              <w:t>информации материалов касающихся вопросов защиты прав потребителей</w:t>
            </w:r>
            <w:proofErr w:type="gramEnd"/>
          </w:p>
        </w:tc>
        <w:tc>
          <w:tcPr>
            <w:tcW w:w="1101" w:type="dxa"/>
          </w:tcPr>
          <w:p w:rsidR="000E7F93" w:rsidRPr="001B2197" w:rsidRDefault="000E7F93" w:rsidP="00175A59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2</w:t>
            </w:r>
          </w:p>
        </w:tc>
        <w:tc>
          <w:tcPr>
            <w:tcW w:w="1230" w:type="dxa"/>
          </w:tcPr>
          <w:p w:rsidR="000E7F93" w:rsidRPr="001B2197" w:rsidRDefault="000E7F93" w:rsidP="00175A59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  <w:tc>
          <w:tcPr>
            <w:tcW w:w="1230" w:type="dxa"/>
          </w:tcPr>
          <w:p w:rsidR="000E7F93" w:rsidRPr="001B2197" w:rsidRDefault="000E7F93" w:rsidP="00175A59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7</w:t>
            </w:r>
          </w:p>
        </w:tc>
        <w:tc>
          <w:tcPr>
            <w:tcW w:w="1101" w:type="dxa"/>
          </w:tcPr>
          <w:p w:rsidR="000E7F93" w:rsidRDefault="000E7F93" w:rsidP="00175A59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9</w:t>
            </w:r>
          </w:p>
        </w:tc>
        <w:tc>
          <w:tcPr>
            <w:tcW w:w="1050" w:type="dxa"/>
          </w:tcPr>
          <w:p w:rsidR="000E7F93" w:rsidRDefault="000E7F93" w:rsidP="00175A59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11</w:t>
            </w:r>
          </w:p>
        </w:tc>
      </w:tr>
    </w:tbl>
    <w:p w:rsidR="008015AF" w:rsidRDefault="008015AF" w:rsidP="008015AF">
      <w:pPr>
        <w:ind w:left="8080" w:right="-1"/>
        <w:rPr>
          <w:b/>
        </w:rPr>
      </w:pPr>
    </w:p>
    <w:p w:rsidR="008015AF" w:rsidRDefault="008015AF" w:rsidP="008015AF">
      <w:pPr>
        <w:ind w:left="8080" w:right="-1"/>
        <w:rPr>
          <w:b/>
        </w:rPr>
      </w:pPr>
    </w:p>
    <w:p w:rsidR="008015AF" w:rsidRDefault="008015AF" w:rsidP="008015AF">
      <w:pPr>
        <w:ind w:left="8080" w:right="-1"/>
        <w:rPr>
          <w:b/>
        </w:rPr>
      </w:pPr>
    </w:p>
    <w:p w:rsidR="006A5B15" w:rsidRDefault="006A5B15" w:rsidP="00AF4E0E">
      <w:pPr>
        <w:ind w:left="10490"/>
        <w:rPr>
          <w:sz w:val="28"/>
          <w:szCs w:val="28"/>
        </w:rPr>
      </w:pPr>
    </w:p>
    <w:p w:rsidR="006A5B15" w:rsidRDefault="006A5B15" w:rsidP="00AF4E0E">
      <w:pPr>
        <w:ind w:left="10490"/>
        <w:rPr>
          <w:sz w:val="28"/>
          <w:szCs w:val="28"/>
        </w:rPr>
      </w:pPr>
    </w:p>
    <w:p w:rsidR="006A5B15" w:rsidRDefault="006A5B15" w:rsidP="00AF4E0E">
      <w:pPr>
        <w:ind w:left="10490"/>
        <w:rPr>
          <w:sz w:val="28"/>
          <w:szCs w:val="28"/>
        </w:rPr>
      </w:pPr>
    </w:p>
    <w:p w:rsidR="002F4B70" w:rsidRDefault="002F4B70" w:rsidP="00AF4E0E">
      <w:pPr>
        <w:ind w:left="10490"/>
        <w:rPr>
          <w:sz w:val="28"/>
          <w:szCs w:val="28"/>
        </w:rPr>
      </w:pPr>
    </w:p>
    <w:p w:rsidR="002F4B70" w:rsidRDefault="002F4B70" w:rsidP="00AF4E0E">
      <w:pPr>
        <w:ind w:left="10490"/>
        <w:rPr>
          <w:sz w:val="28"/>
          <w:szCs w:val="28"/>
        </w:rPr>
      </w:pPr>
    </w:p>
    <w:p w:rsidR="002F4B70" w:rsidRDefault="002F4B70" w:rsidP="00AF4E0E">
      <w:pPr>
        <w:ind w:left="10490"/>
        <w:rPr>
          <w:sz w:val="28"/>
          <w:szCs w:val="28"/>
        </w:rPr>
      </w:pPr>
    </w:p>
    <w:p w:rsidR="002F4B70" w:rsidRDefault="002F4B70" w:rsidP="00AF4E0E">
      <w:pPr>
        <w:ind w:left="10490"/>
        <w:rPr>
          <w:sz w:val="28"/>
          <w:szCs w:val="28"/>
        </w:rPr>
      </w:pPr>
    </w:p>
    <w:p w:rsidR="002F4B70" w:rsidRDefault="002F4B70" w:rsidP="00AF4E0E">
      <w:pPr>
        <w:ind w:left="10490"/>
        <w:rPr>
          <w:sz w:val="28"/>
          <w:szCs w:val="28"/>
        </w:rPr>
      </w:pPr>
    </w:p>
    <w:p w:rsidR="006A5B15" w:rsidRDefault="006A5B15" w:rsidP="00AF4E0E">
      <w:pPr>
        <w:ind w:left="10490"/>
        <w:rPr>
          <w:sz w:val="28"/>
          <w:szCs w:val="28"/>
        </w:rPr>
      </w:pPr>
    </w:p>
    <w:p w:rsidR="00E67FDE" w:rsidRDefault="00E67FDE" w:rsidP="00651F03">
      <w:pPr>
        <w:ind w:left="9356"/>
        <w:rPr>
          <w:b/>
        </w:rPr>
      </w:pPr>
    </w:p>
    <w:p w:rsidR="00E67FDE" w:rsidRDefault="00E67FDE" w:rsidP="00651F03">
      <w:pPr>
        <w:ind w:left="9356"/>
        <w:rPr>
          <w:b/>
        </w:rPr>
      </w:pPr>
    </w:p>
    <w:p w:rsidR="00E67FDE" w:rsidRDefault="00E67FDE" w:rsidP="00651F03">
      <w:pPr>
        <w:ind w:left="9356"/>
        <w:rPr>
          <w:b/>
        </w:rPr>
      </w:pPr>
    </w:p>
    <w:p w:rsidR="00E67FDE" w:rsidRDefault="00E67FDE" w:rsidP="00651F03">
      <w:pPr>
        <w:ind w:left="9356"/>
        <w:rPr>
          <w:b/>
        </w:rPr>
      </w:pPr>
    </w:p>
    <w:p w:rsidR="00E67FDE" w:rsidRDefault="00E67FDE" w:rsidP="00651F03">
      <w:pPr>
        <w:ind w:left="9356"/>
        <w:rPr>
          <w:b/>
        </w:rPr>
      </w:pPr>
    </w:p>
    <w:p w:rsidR="00E67FDE" w:rsidRDefault="00E67FDE" w:rsidP="00651F03">
      <w:pPr>
        <w:ind w:left="9356"/>
        <w:rPr>
          <w:sz w:val="28"/>
          <w:szCs w:val="28"/>
        </w:rPr>
      </w:pPr>
    </w:p>
    <w:p w:rsidR="00E67FDE" w:rsidRDefault="00E67FDE" w:rsidP="00651F03">
      <w:pPr>
        <w:ind w:left="9356"/>
        <w:rPr>
          <w:sz w:val="28"/>
          <w:szCs w:val="28"/>
        </w:rPr>
      </w:pPr>
    </w:p>
    <w:p w:rsidR="00AF4E0E" w:rsidRPr="00E67FDE" w:rsidRDefault="00AF4E0E" w:rsidP="00651F03">
      <w:pPr>
        <w:ind w:left="9356"/>
        <w:rPr>
          <w:sz w:val="28"/>
          <w:szCs w:val="28"/>
        </w:rPr>
      </w:pPr>
      <w:r w:rsidRPr="00E67FDE">
        <w:rPr>
          <w:sz w:val="28"/>
          <w:szCs w:val="28"/>
        </w:rPr>
        <w:t>Приложение № 2</w:t>
      </w:r>
    </w:p>
    <w:p w:rsidR="00AF4E0E" w:rsidRPr="00E67FDE" w:rsidRDefault="00AF4E0E" w:rsidP="00651F03">
      <w:pPr>
        <w:ind w:left="9356"/>
        <w:rPr>
          <w:sz w:val="28"/>
          <w:szCs w:val="28"/>
        </w:rPr>
      </w:pPr>
      <w:r w:rsidRPr="00E67FDE">
        <w:rPr>
          <w:sz w:val="28"/>
          <w:szCs w:val="28"/>
        </w:rPr>
        <w:t>к муниципальной программе</w:t>
      </w:r>
    </w:p>
    <w:p w:rsidR="00AF4E0E" w:rsidRPr="00E67FDE" w:rsidRDefault="00AF4E0E" w:rsidP="00651F03">
      <w:pPr>
        <w:ind w:left="9356"/>
        <w:rPr>
          <w:sz w:val="28"/>
          <w:szCs w:val="28"/>
        </w:rPr>
      </w:pPr>
      <w:r w:rsidRPr="00E67FDE">
        <w:rPr>
          <w:sz w:val="28"/>
          <w:szCs w:val="28"/>
        </w:rPr>
        <w:t xml:space="preserve">«Обеспечение  защиты прав потребителей </w:t>
      </w:r>
      <w:proofErr w:type="gramStart"/>
      <w:r w:rsidRPr="00E67FDE">
        <w:rPr>
          <w:sz w:val="28"/>
          <w:szCs w:val="28"/>
        </w:rPr>
        <w:t>в</w:t>
      </w:r>
      <w:proofErr w:type="gramEnd"/>
      <w:r w:rsidRPr="00E67FDE">
        <w:rPr>
          <w:sz w:val="28"/>
          <w:szCs w:val="28"/>
        </w:rPr>
        <w:t xml:space="preserve"> </w:t>
      </w:r>
      <w:proofErr w:type="gramStart"/>
      <w:r w:rsidRPr="00E67FDE">
        <w:rPr>
          <w:sz w:val="28"/>
          <w:szCs w:val="28"/>
        </w:rPr>
        <w:t>Краснокутском</w:t>
      </w:r>
      <w:proofErr w:type="gramEnd"/>
      <w:r w:rsidRPr="00E67FDE">
        <w:rPr>
          <w:sz w:val="28"/>
          <w:szCs w:val="28"/>
        </w:rPr>
        <w:t xml:space="preserve"> </w:t>
      </w:r>
      <w:r w:rsidR="00651F03" w:rsidRPr="00E67FDE">
        <w:rPr>
          <w:sz w:val="28"/>
          <w:szCs w:val="28"/>
        </w:rPr>
        <w:t xml:space="preserve">муниципальном </w:t>
      </w:r>
      <w:r w:rsidRPr="00E67FDE">
        <w:rPr>
          <w:sz w:val="28"/>
          <w:szCs w:val="28"/>
        </w:rPr>
        <w:t>районе»</w:t>
      </w:r>
    </w:p>
    <w:p w:rsidR="00A8196D" w:rsidRDefault="00A8196D" w:rsidP="00A8196D">
      <w:pPr>
        <w:ind w:left="9639"/>
        <w:rPr>
          <w:sz w:val="28"/>
          <w:szCs w:val="28"/>
        </w:rPr>
      </w:pPr>
    </w:p>
    <w:p w:rsidR="00A8196D" w:rsidRDefault="00A8196D" w:rsidP="00A8196D">
      <w:pPr>
        <w:ind w:left="9639"/>
        <w:rPr>
          <w:sz w:val="28"/>
          <w:szCs w:val="28"/>
        </w:rPr>
      </w:pPr>
    </w:p>
    <w:p w:rsidR="00E774FF" w:rsidRPr="00E67FDE" w:rsidRDefault="00A8196D" w:rsidP="00A8196D">
      <w:pPr>
        <w:ind w:left="142"/>
        <w:jc w:val="center"/>
        <w:rPr>
          <w:b/>
          <w:sz w:val="28"/>
          <w:szCs w:val="28"/>
        </w:rPr>
      </w:pPr>
      <w:r w:rsidRPr="00E67FDE">
        <w:rPr>
          <w:b/>
          <w:sz w:val="28"/>
          <w:szCs w:val="28"/>
        </w:rPr>
        <w:t xml:space="preserve">Основные мероприятия  муниципальной программы </w:t>
      </w:r>
    </w:p>
    <w:p w:rsidR="00A8196D" w:rsidRPr="00E67FDE" w:rsidRDefault="00A8196D" w:rsidP="00A8196D">
      <w:pPr>
        <w:ind w:left="142"/>
        <w:jc w:val="center"/>
        <w:rPr>
          <w:b/>
          <w:sz w:val="28"/>
          <w:szCs w:val="28"/>
        </w:rPr>
      </w:pPr>
      <w:r w:rsidRPr="00E67FDE">
        <w:rPr>
          <w:b/>
          <w:sz w:val="28"/>
          <w:szCs w:val="28"/>
        </w:rPr>
        <w:t xml:space="preserve">«Обеспечение защиты прав потребителей </w:t>
      </w:r>
      <w:proofErr w:type="gramStart"/>
      <w:r w:rsidRPr="00E67FDE">
        <w:rPr>
          <w:b/>
          <w:sz w:val="28"/>
          <w:szCs w:val="28"/>
        </w:rPr>
        <w:t>в</w:t>
      </w:r>
      <w:proofErr w:type="gramEnd"/>
      <w:r w:rsidRPr="00E67FDE">
        <w:rPr>
          <w:b/>
          <w:sz w:val="28"/>
          <w:szCs w:val="28"/>
        </w:rPr>
        <w:t xml:space="preserve"> </w:t>
      </w:r>
      <w:proofErr w:type="gramStart"/>
      <w:r w:rsidRPr="00E67FDE">
        <w:rPr>
          <w:b/>
          <w:sz w:val="28"/>
          <w:szCs w:val="28"/>
        </w:rPr>
        <w:t>Краснокутском</w:t>
      </w:r>
      <w:proofErr w:type="gramEnd"/>
      <w:r w:rsidRPr="00E67FDE">
        <w:rPr>
          <w:b/>
          <w:sz w:val="28"/>
          <w:szCs w:val="28"/>
        </w:rPr>
        <w:t xml:space="preserve"> </w:t>
      </w:r>
      <w:r w:rsidR="00651F03" w:rsidRPr="00E67FDE">
        <w:rPr>
          <w:b/>
          <w:sz w:val="28"/>
          <w:szCs w:val="28"/>
        </w:rPr>
        <w:t xml:space="preserve">муниципальном </w:t>
      </w:r>
      <w:r w:rsidRPr="00E67FDE">
        <w:rPr>
          <w:b/>
          <w:sz w:val="28"/>
          <w:szCs w:val="28"/>
        </w:rPr>
        <w:t>районе»</w:t>
      </w:r>
    </w:p>
    <w:p w:rsidR="008015AF" w:rsidRDefault="008015AF" w:rsidP="008015AF">
      <w:pPr>
        <w:ind w:left="8080" w:right="-1"/>
        <w:rPr>
          <w:b/>
        </w:rPr>
      </w:pPr>
    </w:p>
    <w:tbl>
      <w:tblPr>
        <w:tblStyle w:val="a9"/>
        <w:tblW w:w="15275" w:type="dxa"/>
        <w:tblLayout w:type="fixed"/>
        <w:tblLook w:val="04A0"/>
      </w:tblPr>
      <w:tblGrid>
        <w:gridCol w:w="701"/>
        <w:gridCol w:w="4369"/>
        <w:gridCol w:w="4819"/>
        <w:gridCol w:w="1418"/>
        <w:gridCol w:w="1417"/>
        <w:gridCol w:w="2551"/>
      </w:tblGrid>
      <w:tr w:rsidR="001A13B0" w:rsidTr="00E67FDE">
        <w:trPr>
          <w:trHeight w:val="435"/>
        </w:trPr>
        <w:tc>
          <w:tcPr>
            <w:tcW w:w="701" w:type="dxa"/>
            <w:vMerge w:val="restart"/>
          </w:tcPr>
          <w:p w:rsidR="001A13B0" w:rsidRDefault="001A13B0" w:rsidP="0043350C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4369" w:type="dxa"/>
            <w:vMerge w:val="restart"/>
          </w:tcPr>
          <w:p w:rsidR="001A13B0" w:rsidRDefault="001A13B0" w:rsidP="001B265D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Наименование основного  мероприятия</w:t>
            </w:r>
          </w:p>
        </w:tc>
        <w:tc>
          <w:tcPr>
            <w:tcW w:w="4819" w:type="dxa"/>
            <w:vMerge w:val="restart"/>
          </w:tcPr>
          <w:p w:rsidR="001A13B0" w:rsidRDefault="001A13B0" w:rsidP="0043350C">
            <w:pPr>
              <w:ind w:right="-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</w:t>
            </w:r>
            <w:r w:rsidR="00E67FDE">
              <w:rPr>
                <w:b/>
              </w:rPr>
              <w:t xml:space="preserve">нные исполнитель, соисполнитель, </w:t>
            </w:r>
            <w:r>
              <w:rPr>
                <w:b/>
              </w:rPr>
              <w:t xml:space="preserve"> участник муниципальной программы</w:t>
            </w:r>
            <w:proofErr w:type="gramEnd"/>
          </w:p>
        </w:tc>
        <w:tc>
          <w:tcPr>
            <w:tcW w:w="2835" w:type="dxa"/>
            <w:gridSpan w:val="2"/>
          </w:tcPr>
          <w:p w:rsidR="001A13B0" w:rsidRDefault="001A13B0" w:rsidP="001A13B0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</w:p>
        </w:tc>
        <w:tc>
          <w:tcPr>
            <w:tcW w:w="2551" w:type="dxa"/>
            <w:vMerge w:val="restart"/>
          </w:tcPr>
          <w:p w:rsidR="001A13B0" w:rsidRDefault="008C7AA6" w:rsidP="0043350C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Ожидаемый непосредственный результат, показатель (краткое описание)</w:t>
            </w:r>
          </w:p>
        </w:tc>
      </w:tr>
      <w:tr w:rsidR="001A13B0" w:rsidTr="00E67FDE">
        <w:trPr>
          <w:trHeight w:val="677"/>
        </w:trPr>
        <w:tc>
          <w:tcPr>
            <w:tcW w:w="701" w:type="dxa"/>
            <w:vMerge/>
          </w:tcPr>
          <w:p w:rsidR="001A13B0" w:rsidRDefault="001A13B0" w:rsidP="0043350C">
            <w:pPr>
              <w:ind w:right="-1"/>
              <w:jc w:val="center"/>
              <w:rPr>
                <w:b/>
              </w:rPr>
            </w:pPr>
          </w:p>
        </w:tc>
        <w:tc>
          <w:tcPr>
            <w:tcW w:w="4369" w:type="dxa"/>
            <w:vMerge/>
          </w:tcPr>
          <w:p w:rsidR="001A13B0" w:rsidRDefault="001A13B0" w:rsidP="0043350C">
            <w:pPr>
              <w:ind w:right="-1"/>
              <w:jc w:val="center"/>
              <w:rPr>
                <w:b/>
              </w:rPr>
            </w:pPr>
          </w:p>
        </w:tc>
        <w:tc>
          <w:tcPr>
            <w:tcW w:w="4819" w:type="dxa"/>
            <w:vMerge/>
          </w:tcPr>
          <w:p w:rsidR="001A13B0" w:rsidRDefault="001A13B0" w:rsidP="0043350C">
            <w:pPr>
              <w:ind w:right="-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A13B0" w:rsidRDefault="008C7AA6" w:rsidP="001A13B0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начала реализации</w:t>
            </w:r>
          </w:p>
        </w:tc>
        <w:tc>
          <w:tcPr>
            <w:tcW w:w="1417" w:type="dxa"/>
          </w:tcPr>
          <w:p w:rsidR="001A13B0" w:rsidRDefault="008C7AA6" w:rsidP="001A13B0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окончания реализации</w:t>
            </w:r>
          </w:p>
        </w:tc>
        <w:tc>
          <w:tcPr>
            <w:tcW w:w="2551" w:type="dxa"/>
            <w:vMerge/>
          </w:tcPr>
          <w:p w:rsidR="001A13B0" w:rsidRDefault="001A13B0" w:rsidP="0043350C">
            <w:pPr>
              <w:ind w:right="-1"/>
              <w:jc w:val="center"/>
              <w:rPr>
                <w:b/>
              </w:rPr>
            </w:pPr>
          </w:p>
        </w:tc>
      </w:tr>
      <w:tr w:rsidR="008C7AA6" w:rsidRPr="0043350C" w:rsidTr="00E67FDE">
        <w:tc>
          <w:tcPr>
            <w:tcW w:w="701" w:type="dxa"/>
          </w:tcPr>
          <w:p w:rsidR="008C7AA6" w:rsidRPr="0043350C" w:rsidRDefault="008C7AA6" w:rsidP="00F459FA">
            <w:pPr>
              <w:ind w:right="-1"/>
              <w:rPr>
                <w:sz w:val="24"/>
                <w:szCs w:val="24"/>
              </w:rPr>
            </w:pPr>
            <w:r w:rsidRPr="0043350C">
              <w:rPr>
                <w:sz w:val="24"/>
                <w:szCs w:val="24"/>
              </w:rPr>
              <w:t>1.</w:t>
            </w:r>
          </w:p>
        </w:tc>
        <w:tc>
          <w:tcPr>
            <w:tcW w:w="4369" w:type="dxa"/>
          </w:tcPr>
          <w:p w:rsidR="008C7AA6" w:rsidRPr="0043350C" w:rsidRDefault="008C7AA6" w:rsidP="0043350C">
            <w:pPr>
              <w:rPr>
                <w:sz w:val="24"/>
                <w:szCs w:val="24"/>
              </w:rPr>
            </w:pPr>
            <w:r w:rsidRPr="0043350C">
              <w:rPr>
                <w:sz w:val="24"/>
                <w:szCs w:val="24"/>
              </w:rPr>
              <w:t>Рассмотрение обращений граждан и их консультирование по вопросам защиты прав потребителей.</w:t>
            </w:r>
          </w:p>
          <w:p w:rsidR="008C7AA6" w:rsidRPr="0043350C" w:rsidRDefault="008C7AA6" w:rsidP="00F459F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C7AA6" w:rsidRPr="0043350C" w:rsidRDefault="00D70BC5" w:rsidP="00D70BC5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экономического развития </w:t>
            </w:r>
            <w:r w:rsidR="008C7AA6" w:rsidRPr="0043350C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8C7AA6" w:rsidRPr="0043350C">
              <w:rPr>
                <w:sz w:val="24"/>
                <w:szCs w:val="24"/>
              </w:rPr>
              <w:t>Краснокутского</w:t>
            </w:r>
            <w:proofErr w:type="spellEnd"/>
            <w:r w:rsidR="008C7AA6" w:rsidRPr="0043350C"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418" w:type="dxa"/>
          </w:tcPr>
          <w:p w:rsidR="008C7AA6" w:rsidRPr="0043350C" w:rsidRDefault="008C7AA6" w:rsidP="001B265D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7AA6" w:rsidRPr="0043350C" w:rsidRDefault="001B265D" w:rsidP="009E43E1">
            <w:pPr>
              <w:ind w:right="-1"/>
            </w:pPr>
            <w:r w:rsidRPr="0043350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C7AA6" w:rsidRPr="0043350C" w:rsidRDefault="00F1553E" w:rsidP="00F459FA">
            <w:pPr>
              <w:ind w:right="-1"/>
              <w:rPr>
                <w:sz w:val="24"/>
                <w:szCs w:val="24"/>
              </w:rPr>
            </w:pPr>
            <w:r w:rsidRPr="00F1553E">
              <w:rPr>
                <w:sz w:val="24"/>
                <w:szCs w:val="24"/>
              </w:rPr>
              <w:t>Формирование системы обеспечения эффективной и доступной защиты прав потребителей на территории Краснокутского района</w:t>
            </w:r>
          </w:p>
        </w:tc>
      </w:tr>
      <w:tr w:rsidR="001B265D" w:rsidRPr="0043350C" w:rsidTr="00E67FDE">
        <w:tc>
          <w:tcPr>
            <w:tcW w:w="701" w:type="dxa"/>
          </w:tcPr>
          <w:p w:rsidR="001B265D" w:rsidRPr="0043350C" w:rsidRDefault="001B265D" w:rsidP="00F459FA">
            <w:pPr>
              <w:ind w:right="-1"/>
              <w:rPr>
                <w:b/>
                <w:sz w:val="24"/>
                <w:szCs w:val="24"/>
              </w:rPr>
            </w:pPr>
            <w:r w:rsidRPr="004335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69" w:type="dxa"/>
          </w:tcPr>
          <w:p w:rsidR="001B265D" w:rsidRPr="0043350C" w:rsidRDefault="001B265D" w:rsidP="0043350C">
            <w:pPr>
              <w:rPr>
                <w:sz w:val="24"/>
                <w:szCs w:val="24"/>
              </w:rPr>
            </w:pPr>
            <w:r w:rsidRPr="0043350C">
              <w:rPr>
                <w:sz w:val="24"/>
                <w:szCs w:val="24"/>
              </w:rPr>
              <w:t>Предоставление консультационной поддержки организациям и индивидуальным предпринимателям по вопросам обеспечения защиты прав потребителей.</w:t>
            </w:r>
          </w:p>
          <w:p w:rsidR="001B265D" w:rsidRPr="0043350C" w:rsidRDefault="001B265D" w:rsidP="00F459FA">
            <w:pPr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B265D" w:rsidRPr="0043350C" w:rsidRDefault="00D70BC5" w:rsidP="004B21B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экономического развития </w:t>
            </w:r>
            <w:r w:rsidRPr="0043350C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43350C">
              <w:rPr>
                <w:sz w:val="24"/>
                <w:szCs w:val="24"/>
              </w:rPr>
              <w:t>Краснокутского</w:t>
            </w:r>
            <w:proofErr w:type="spellEnd"/>
            <w:r w:rsidRPr="0043350C"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418" w:type="dxa"/>
          </w:tcPr>
          <w:p w:rsidR="001B265D" w:rsidRPr="0043350C" w:rsidRDefault="001B265D" w:rsidP="004B21B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1B265D" w:rsidRPr="0043350C" w:rsidRDefault="001B265D" w:rsidP="004B21B4">
            <w:pPr>
              <w:ind w:right="-1"/>
            </w:pPr>
            <w:r w:rsidRPr="0043350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B265D" w:rsidRPr="0043350C" w:rsidRDefault="00F1553E" w:rsidP="00175A59">
            <w:pPr>
              <w:ind w:right="-1"/>
              <w:rPr>
                <w:sz w:val="24"/>
                <w:szCs w:val="24"/>
              </w:rPr>
            </w:pPr>
            <w:r w:rsidRPr="00F1553E">
              <w:rPr>
                <w:sz w:val="24"/>
                <w:szCs w:val="24"/>
              </w:rPr>
              <w:t>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</w:t>
            </w:r>
          </w:p>
        </w:tc>
      </w:tr>
      <w:tr w:rsidR="001B265D" w:rsidRPr="0043350C" w:rsidTr="00E67FDE">
        <w:tc>
          <w:tcPr>
            <w:tcW w:w="701" w:type="dxa"/>
          </w:tcPr>
          <w:p w:rsidR="001B265D" w:rsidRPr="0043350C" w:rsidRDefault="001B265D" w:rsidP="00F459FA">
            <w:pPr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69" w:type="dxa"/>
          </w:tcPr>
          <w:p w:rsidR="001B265D" w:rsidRPr="0043350C" w:rsidRDefault="001B265D" w:rsidP="0043350C">
            <w:pPr>
              <w:rPr>
                <w:sz w:val="24"/>
                <w:szCs w:val="24"/>
              </w:rPr>
            </w:pPr>
            <w:r w:rsidRPr="0043350C">
              <w:rPr>
                <w:sz w:val="24"/>
                <w:szCs w:val="24"/>
              </w:rPr>
              <w:t>Организация и проведение семинаров, круглых столов с участием представителей малого и среднего предпринимательства и  населением Краснокутского района.</w:t>
            </w:r>
          </w:p>
          <w:p w:rsidR="001B265D" w:rsidRPr="0043350C" w:rsidRDefault="001B265D" w:rsidP="00F459FA">
            <w:pPr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D5FB3" w:rsidRDefault="00D70BC5" w:rsidP="004B21B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экономического развития </w:t>
            </w:r>
            <w:r w:rsidRPr="0043350C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43350C">
              <w:rPr>
                <w:sz w:val="24"/>
                <w:szCs w:val="24"/>
              </w:rPr>
              <w:t>Краснокутского</w:t>
            </w:r>
            <w:proofErr w:type="spellEnd"/>
            <w:r w:rsidRPr="0043350C">
              <w:rPr>
                <w:sz w:val="24"/>
                <w:szCs w:val="24"/>
              </w:rPr>
              <w:t xml:space="preserve"> МР</w:t>
            </w:r>
            <w:r w:rsidR="00CD5FB3">
              <w:rPr>
                <w:sz w:val="24"/>
                <w:szCs w:val="24"/>
              </w:rPr>
              <w:t>;</w:t>
            </w:r>
          </w:p>
          <w:p w:rsidR="001B265D" w:rsidRPr="004B1315" w:rsidRDefault="00D70BC5" w:rsidP="004B21B4">
            <w:pPr>
              <w:ind w:right="-1"/>
              <w:rPr>
                <w:bCs/>
              </w:rPr>
            </w:pPr>
            <w:r w:rsidRPr="004B1315">
              <w:rPr>
                <w:bCs/>
              </w:rPr>
              <w:t xml:space="preserve"> </w:t>
            </w:r>
            <w:r w:rsidR="001B265D" w:rsidRPr="004B1315">
              <w:rPr>
                <w:bCs/>
              </w:rPr>
              <w:t>Юго-Восточное ТО Управления Федеральной службы по надзору в сфере защиты прав потребителей и благополучия человека по Саратовской области (по согласованию)</w:t>
            </w:r>
          </w:p>
          <w:p w:rsidR="001B265D" w:rsidRPr="0043350C" w:rsidRDefault="001B265D" w:rsidP="004B21B4">
            <w:pPr>
              <w:ind w:right="-1"/>
              <w:rPr>
                <w:sz w:val="24"/>
                <w:szCs w:val="24"/>
              </w:rPr>
            </w:pPr>
            <w:r w:rsidRPr="004B1315">
              <w:rPr>
                <w:bCs/>
                <w:sz w:val="24"/>
                <w:szCs w:val="24"/>
              </w:rPr>
              <w:lastRenderedPageBreak/>
              <w:t>ОГУ «</w:t>
            </w:r>
            <w:proofErr w:type="spellStart"/>
            <w:r w:rsidRPr="004B1315">
              <w:rPr>
                <w:bCs/>
                <w:sz w:val="24"/>
                <w:szCs w:val="24"/>
              </w:rPr>
              <w:t>Краснокутская</w:t>
            </w:r>
            <w:proofErr w:type="spellEnd"/>
            <w:r w:rsidRPr="004B1315">
              <w:rPr>
                <w:bCs/>
                <w:sz w:val="24"/>
                <w:szCs w:val="24"/>
              </w:rPr>
              <w:t xml:space="preserve"> районная станция по борьбе с болезнями животных» (по согласованию)</w:t>
            </w:r>
          </w:p>
        </w:tc>
        <w:tc>
          <w:tcPr>
            <w:tcW w:w="1418" w:type="dxa"/>
          </w:tcPr>
          <w:p w:rsidR="001B265D" w:rsidRPr="0043350C" w:rsidRDefault="001B265D" w:rsidP="004B21B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7" w:type="dxa"/>
          </w:tcPr>
          <w:p w:rsidR="001B265D" w:rsidRPr="0043350C" w:rsidRDefault="001B265D" w:rsidP="004B21B4">
            <w:pPr>
              <w:ind w:right="-1"/>
            </w:pPr>
            <w:r w:rsidRPr="0043350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B265D" w:rsidRPr="0043350C" w:rsidRDefault="00F1553E" w:rsidP="004B1315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F2601">
              <w:rPr>
                <w:sz w:val="24"/>
                <w:szCs w:val="24"/>
              </w:rPr>
              <w:t xml:space="preserve">овышение уровня правовой грамотности, информированности потребителей о потребительских </w:t>
            </w:r>
            <w:r w:rsidRPr="004F2601">
              <w:rPr>
                <w:sz w:val="24"/>
                <w:szCs w:val="24"/>
              </w:rPr>
              <w:lastRenderedPageBreak/>
              <w:t>свойствах товаров (работ, услуг и др.).</w:t>
            </w:r>
          </w:p>
        </w:tc>
      </w:tr>
      <w:tr w:rsidR="004F2601" w:rsidRPr="0043350C" w:rsidTr="00E67FDE">
        <w:tc>
          <w:tcPr>
            <w:tcW w:w="701" w:type="dxa"/>
          </w:tcPr>
          <w:p w:rsidR="004F2601" w:rsidRPr="0043350C" w:rsidRDefault="004F2601" w:rsidP="00F459FA">
            <w:pPr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369" w:type="dxa"/>
          </w:tcPr>
          <w:p w:rsidR="004F2601" w:rsidRPr="0043350C" w:rsidRDefault="004F2601" w:rsidP="0043350C">
            <w:pPr>
              <w:rPr>
                <w:sz w:val="24"/>
                <w:szCs w:val="24"/>
              </w:rPr>
            </w:pPr>
            <w:r w:rsidRPr="0043350C">
              <w:rPr>
                <w:sz w:val="24"/>
                <w:szCs w:val="24"/>
              </w:rPr>
              <w:t>Организация и проведение просветительских мероприятий среди учащихся общеобразовательных учреждений об основах потребительских знаний.</w:t>
            </w:r>
          </w:p>
          <w:p w:rsidR="004F2601" w:rsidRPr="0043350C" w:rsidRDefault="004F2601" w:rsidP="00F459FA">
            <w:pPr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4F2601" w:rsidRDefault="00D70BC5" w:rsidP="004B21B4">
            <w:pPr>
              <w:ind w:right="-1"/>
              <w:rPr>
                <w:bCs/>
              </w:rPr>
            </w:pPr>
            <w:r>
              <w:rPr>
                <w:sz w:val="24"/>
                <w:szCs w:val="24"/>
              </w:rPr>
              <w:t xml:space="preserve">Отдел экономического развития </w:t>
            </w:r>
            <w:r w:rsidRPr="0043350C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43350C">
              <w:rPr>
                <w:sz w:val="24"/>
                <w:szCs w:val="24"/>
              </w:rPr>
              <w:t>Краснокутского</w:t>
            </w:r>
            <w:proofErr w:type="spellEnd"/>
            <w:r w:rsidRPr="0043350C">
              <w:rPr>
                <w:sz w:val="24"/>
                <w:szCs w:val="24"/>
              </w:rPr>
              <w:t xml:space="preserve"> МР</w:t>
            </w:r>
            <w:r w:rsidR="00507540">
              <w:rPr>
                <w:sz w:val="24"/>
                <w:szCs w:val="24"/>
              </w:rPr>
              <w:t>;</w:t>
            </w:r>
            <w:r w:rsidR="004F2601" w:rsidRPr="004B1315">
              <w:rPr>
                <w:bCs/>
              </w:rPr>
              <w:t xml:space="preserve"> </w:t>
            </w:r>
          </w:p>
          <w:p w:rsidR="004F2601" w:rsidRPr="004B1315" w:rsidRDefault="004F2601" w:rsidP="004B21B4">
            <w:pPr>
              <w:ind w:right="-1"/>
              <w:rPr>
                <w:bCs/>
              </w:rPr>
            </w:pPr>
            <w:r w:rsidRPr="004B1315">
              <w:rPr>
                <w:bCs/>
              </w:rPr>
              <w:t>Юго-Восточное ТО Управления Федеральной службы по надзору в сфере защиты прав потребителей и благополучия человека по Саратовской области (по согласованию)</w:t>
            </w:r>
          </w:p>
          <w:p w:rsidR="004F2601" w:rsidRPr="0043350C" w:rsidRDefault="004F2601" w:rsidP="004B21B4">
            <w:pPr>
              <w:ind w:right="-1"/>
              <w:rPr>
                <w:sz w:val="24"/>
                <w:szCs w:val="24"/>
              </w:rPr>
            </w:pPr>
            <w:r w:rsidRPr="004B1315">
              <w:rPr>
                <w:bCs/>
                <w:sz w:val="24"/>
                <w:szCs w:val="24"/>
              </w:rPr>
              <w:t>ОГУ «</w:t>
            </w:r>
            <w:proofErr w:type="spellStart"/>
            <w:r w:rsidRPr="004B1315">
              <w:rPr>
                <w:bCs/>
                <w:sz w:val="24"/>
                <w:szCs w:val="24"/>
              </w:rPr>
              <w:t>Краснокутская</w:t>
            </w:r>
            <w:proofErr w:type="spellEnd"/>
            <w:r w:rsidRPr="004B1315">
              <w:rPr>
                <w:bCs/>
                <w:sz w:val="24"/>
                <w:szCs w:val="24"/>
              </w:rPr>
              <w:t xml:space="preserve"> районная станция по борьбе с болезнями животных» (по согласованию)</w:t>
            </w:r>
          </w:p>
        </w:tc>
        <w:tc>
          <w:tcPr>
            <w:tcW w:w="1418" w:type="dxa"/>
          </w:tcPr>
          <w:p w:rsidR="004F2601" w:rsidRPr="0043350C" w:rsidRDefault="004F2601" w:rsidP="004B21B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4F2601" w:rsidRPr="0043350C" w:rsidRDefault="004F2601" w:rsidP="004B21B4">
            <w:pPr>
              <w:ind w:right="-1"/>
            </w:pPr>
            <w:r w:rsidRPr="0043350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F2601" w:rsidRPr="0043350C" w:rsidRDefault="004F2601" w:rsidP="004B21B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F2601">
              <w:rPr>
                <w:sz w:val="24"/>
                <w:szCs w:val="24"/>
              </w:rPr>
              <w:t>овышение уровня правовой грамотности, информированности потребителей о потребительских свойствах товаров (работ, услуг и др.).</w:t>
            </w:r>
          </w:p>
        </w:tc>
      </w:tr>
      <w:tr w:rsidR="004F2601" w:rsidRPr="0043350C" w:rsidTr="00E67FDE">
        <w:tc>
          <w:tcPr>
            <w:tcW w:w="701" w:type="dxa"/>
          </w:tcPr>
          <w:p w:rsidR="004F2601" w:rsidRPr="0043350C" w:rsidRDefault="004F2601" w:rsidP="00F459FA">
            <w:pPr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69" w:type="dxa"/>
          </w:tcPr>
          <w:p w:rsidR="004F2601" w:rsidRPr="0043350C" w:rsidRDefault="004F2601" w:rsidP="0043350C">
            <w:pPr>
              <w:rPr>
                <w:sz w:val="24"/>
                <w:szCs w:val="24"/>
              </w:rPr>
            </w:pPr>
            <w:r w:rsidRPr="0043350C">
              <w:rPr>
                <w:sz w:val="24"/>
                <w:szCs w:val="24"/>
              </w:rPr>
              <w:t>Публикация в средствах массовой информации  информационно-справочных материалов по вопросам защиты прав потребителей в различных сферах деятельности.</w:t>
            </w:r>
          </w:p>
          <w:p w:rsidR="004F2601" w:rsidRPr="0043350C" w:rsidRDefault="004F2601" w:rsidP="00F459FA">
            <w:pPr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4F2601" w:rsidRDefault="00D70BC5" w:rsidP="004B21B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экономического развития </w:t>
            </w:r>
            <w:r w:rsidRPr="0043350C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43350C">
              <w:rPr>
                <w:sz w:val="24"/>
                <w:szCs w:val="24"/>
              </w:rPr>
              <w:t>Краснокутского</w:t>
            </w:r>
            <w:proofErr w:type="spellEnd"/>
            <w:r w:rsidRPr="0043350C">
              <w:rPr>
                <w:sz w:val="24"/>
                <w:szCs w:val="24"/>
              </w:rPr>
              <w:t xml:space="preserve"> МР</w:t>
            </w:r>
            <w:r>
              <w:rPr>
                <w:sz w:val="24"/>
                <w:szCs w:val="24"/>
              </w:rPr>
              <w:t>;</w:t>
            </w:r>
            <w:r w:rsidR="004F2601">
              <w:rPr>
                <w:sz w:val="24"/>
                <w:szCs w:val="24"/>
              </w:rPr>
              <w:t xml:space="preserve"> </w:t>
            </w:r>
          </w:p>
          <w:p w:rsidR="004F2601" w:rsidRPr="0043350C" w:rsidRDefault="004F2601" w:rsidP="004B21B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«Редакция газеты «</w:t>
            </w:r>
            <w:proofErr w:type="spellStart"/>
            <w:r>
              <w:rPr>
                <w:sz w:val="24"/>
                <w:szCs w:val="24"/>
              </w:rPr>
              <w:t>Краснокутские</w:t>
            </w:r>
            <w:proofErr w:type="spellEnd"/>
            <w:r>
              <w:rPr>
                <w:sz w:val="24"/>
                <w:szCs w:val="24"/>
              </w:rPr>
              <w:t xml:space="preserve"> вести»</w:t>
            </w:r>
          </w:p>
        </w:tc>
        <w:tc>
          <w:tcPr>
            <w:tcW w:w="1418" w:type="dxa"/>
          </w:tcPr>
          <w:p w:rsidR="004F2601" w:rsidRPr="0043350C" w:rsidRDefault="004F2601" w:rsidP="004B21B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4F2601" w:rsidRPr="0043350C" w:rsidRDefault="004F2601" w:rsidP="004B21B4">
            <w:pPr>
              <w:ind w:right="-1"/>
            </w:pPr>
            <w:r w:rsidRPr="0043350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F2601" w:rsidRPr="0043350C" w:rsidRDefault="004F2601" w:rsidP="004F260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F2601">
              <w:rPr>
                <w:sz w:val="24"/>
                <w:szCs w:val="24"/>
              </w:rPr>
              <w:t xml:space="preserve">нижение количества нарушений прав потребителей на рынке товаров, работ, услуг </w:t>
            </w:r>
            <w:r>
              <w:rPr>
                <w:sz w:val="24"/>
                <w:szCs w:val="24"/>
              </w:rPr>
              <w:t xml:space="preserve">Краснокутского </w:t>
            </w:r>
            <w:r w:rsidRPr="004F2601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4F2601" w:rsidRPr="0043350C" w:rsidTr="00E67FDE">
        <w:tc>
          <w:tcPr>
            <w:tcW w:w="701" w:type="dxa"/>
          </w:tcPr>
          <w:p w:rsidR="004F2601" w:rsidRPr="0043350C" w:rsidRDefault="004F2601" w:rsidP="00F459FA">
            <w:pPr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69" w:type="dxa"/>
          </w:tcPr>
          <w:p w:rsidR="004F2601" w:rsidRPr="0043350C" w:rsidRDefault="004F2601" w:rsidP="0043350C">
            <w:pPr>
              <w:rPr>
                <w:sz w:val="24"/>
                <w:szCs w:val="24"/>
              </w:rPr>
            </w:pPr>
            <w:r w:rsidRPr="0043350C">
              <w:rPr>
                <w:sz w:val="24"/>
                <w:szCs w:val="24"/>
              </w:rPr>
              <w:t>Размещение информации для  потребителей на официальном сайте Администрации Краснокутского муниципального района.</w:t>
            </w:r>
          </w:p>
          <w:p w:rsidR="004F2601" w:rsidRPr="0043350C" w:rsidRDefault="004F2601" w:rsidP="00F459FA">
            <w:pPr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4F2601" w:rsidRDefault="00D70BC5" w:rsidP="004B21B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экономического развития </w:t>
            </w:r>
            <w:r w:rsidRPr="0043350C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43350C">
              <w:rPr>
                <w:sz w:val="24"/>
                <w:szCs w:val="24"/>
              </w:rPr>
              <w:t>Краснокутского</w:t>
            </w:r>
            <w:proofErr w:type="spellEnd"/>
            <w:r w:rsidRPr="0043350C">
              <w:rPr>
                <w:sz w:val="24"/>
                <w:szCs w:val="24"/>
              </w:rPr>
              <w:t xml:space="preserve"> МР</w:t>
            </w:r>
            <w:r w:rsidR="00CD5FB3">
              <w:rPr>
                <w:sz w:val="24"/>
                <w:szCs w:val="24"/>
              </w:rPr>
              <w:t>,</w:t>
            </w:r>
            <w:r w:rsidR="004F2601">
              <w:rPr>
                <w:sz w:val="24"/>
                <w:szCs w:val="24"/>
              </w:rPr>
              <w:t xml:space="preserve"> </w:t>
            </w:r>
          </w:p>
          <w:p w:rsidR="004F2601" w:rsidRPr="0043350C" w:rsidRDefault="004F2601" w:rsidP="004B21B4">
            <w:pPr>
              <w:ind w:right="-1"/>
              <w:rPr>
                <w:sz w:val="24"/>
                <w:szCs w:val="24"/>
              </w:rPr>
            </w:pPr>
            <w:r w:rsidRPr="00CD5FB3">
              <w:rPr>
                <w:sz w:val="24"/>
                <w:szCs w:val="24"/>
              </w:rPr>
              <w:t>Сектор информатизации администрации района</w:t>
            </w:r>
          </w:p>
        </w:tc>
        <w:tc>
          <w:tcPr>
            <w:tcW w:w="1418" w:type="dxa"/>
          </w:tcPr>
          <w:p w:rsidR="004F2601" w:rsidRPr="0043350C" w:rsidRDefault="004F2601" w:rsidP="004B21B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4F2601" w:rsidRPr="0043350C" w:rsidRDefault="004F2601" w:rsidP="004B21B4">
            <w:pPr>
              <w:ind w:right="-1"/>
            </w:pPr>
            <w:r w:rsidRPr="0043350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F2601" w:rsidRPr="0043350C" w:rsidRDefault="004F2601" w:rsidP="004B21B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F2601">
              <w:rPr>
                <w:sz w:val="24"/>
                <w:szCs w:val="24"/>
              </w:rPr>
              <w:t>овышение уровня правовой грамотности, информированности потребителей о потребительских свойствах товаров (работ, услуг и др.).</w:t>
            </w:r>
          </w:p>
        </w:tc>
      </w:tr>
      <w:tr w:rsidR="004F2601" w:rsidRPr="0043350C" w:rsidTr="00E67FDE">
        <w:tc>
          <w:tcPr>
            <w:tcW w:w="701" w:type="dxa"/>
          </w:tcPr>
          <w:p w:rsidR="004F2601" w:rsidRPr="0043350C" w:rsidRDefault="004F2601" w:rsidP="00F459FA">
            <w:pPr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69" w:type="dxa"/>
          </w:tcPr>
          <w:p w:rsidR="004F2601" w:rsidRPr="0043350C" w:rsidRDefault="004F2601" w:rsidP="00F459FA">
            <w:pPr>
              <w:ind w:right="-1"/>
              <w:rPr>
                <w:b/>
                <w:sz w:val="24"/>
                <w:szCs w:val="24"/>
              </w:rPr>
            </w:pPr>
            <w:r w:rsidRPr="0043350C">
              <w:rPr>
                <w:sz w:val="24"/>
                <w:szCs w:val="24"/>
              </w:rPr>
              <w:t>Организация и обеспечение работы "горячей линии" по вопросам  защиты прав потребителей  в сфере торговли, общественного питания, платных услуг, жилищно - коммунального хозяйства и ветеринарных услуг.</w:t>
            </w:r>
          </w:p>
        </w:tc>
        <w:tc>
          <w:tcPr>
            <w:tcW w:w="4819" w:type="dxa"/>
          </w:tcPr>
          <w:p w:rsidR="004F2601" w:rsidRDefault="00D70BC5" w:rsidP="004B21B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экономического развития </w:t>
            </w:r>
            <w:r w:rsidRPr="0043350C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43350C">
              <w:rPr>
                <w:sz w:val="24"/>
                <w:szCs w:val="24"/>
              </w:rPr>
              <w:t>Краснокутского</w:t>
            </w:r>
            <w:proofErr w:type="spellEnd"/>
            <w:r w:rsidRPr="0043350C">
              <w:rPr>
                <w:sz w:val="24"/>
                <w:szCs w:val="24"/>
              </w:rPr>
              <w:t xml:space="preserve"> МР</w:t>
            </w:r>
            <w:r w:rsidR="004F2601">
              <w:rPr>
                <w:sz w:val="24"/>
                <w:szCs w:val="24"/>
              </w:rPr>
              <w:t>,</w:t>
            </w:r>
          </w:p>
          <w:p w:rsidR="004F2601" w:rsidRPr="0043350C" w:rsidRDefault="00D70BC5" w:rsidP="00D70BC5">
            <w:pPr>
              <w:ind w:right="-1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Отдел </w:t>
            </w:r>
            <w:r w:rsidR="004F2601" w:rsidRPr="0040262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архитектуры,</w:t>
            </w:r>
            <w:r w:rsidR="00B40D5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строительства и</w:t>
            </w:r>
            <w:r w:rsidR="004F2601" w:rsidRPr="0040262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ЖКХ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администрации района</w:t>
            </w:r>
          </w:p>
        </w:tc>
        <w:tc>
          <w:tcPr>
            <w:tcW w:w="1418" w:type="dxa"/>
          </w:tcPr>
          <w:p w:rsidR="004F2601" w:rsidRPr="0043350C" w:rsidRDefault="004F2601" w:rsidP="004B21B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4F2601" w:rsidRPr="0043350C" w:rsidRDefault="004F2601" w:rsidP="004B21B4">
            <w:pPr>
              <w:ind w:right="-1"/>
            </w:pPr>
            <w:r w:rsidRPr="0043350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F2601" w:rsidRPr="0043350C" w:rsidRDefault="004F2601" w:rsidP="004F260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F2601">
              <w:rPr>
                <w:sz w:val="24"/>
                <w:szCs w:val="24"/>
              </w:rPr>
              <w:t>овышение уровня правовой грамотности, информированности потребителей о потребительских свойствах товаров (работ, услуг и др.).</w:t>
            </w:r>
          </w:p>
        </w:tc>
      </w:tr>
      <w:tr w:rsidR="004F2601" w:rsidRPr="0043350C" w:rsidTr="00E67FDE">
        <w:tc>
          <w:tcPr>
            <w:tcW w:w="701" w:type="dxa"/>
          </w:tcPr>
          <w:p w:rsidR="004F2601" w:rsidRPr="0043350C" w:rsidRDefault="004F2601" w:rsidP="00F459FA">
            <w:pPr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369" w:type="dxa"/>
          </w:tcPr>
          <w:p w:rsidR="004F2601" w:rsidRPr="0043350C" w:rsidRDefault="004F2601" w:rsidP="0043350C">
            <w:pPr>
              <w:rPr>
                <w:sz w:val="24"/>
                <w:szCs w:val="24"/>
              </w:rPr>
            </w:pPr>
            <w:r w:rsidRPr="0043350C">
              <w:rPr>
                <w:sz w:val="24"/>
                <w:szCs w:val="24"/>
              </w:rPr>
              <w:t>Организация и проведение контрольно-надзорных мероприятий  в области защиты прав потребителей, по соблюдению хозяйствующими субъектами обязательных требований к товарам, работам, услугам.</w:t>
            </w:r>
          </w:p>
          <w:p w:rsidR="004F2601" w:rsidRPr="0043350C" w:rsidRDefault="004F2601" w:rsidP="00F459FA">
            <w:pPr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4F2601" w:rsidRDefault="00D70BC5" w:rsidP="004B21B4">
            <w:pPr>
              <w:ind w:right="-1"/>
              <w:rPr>
                <w:rFonts w:eastAsia="SimSun" w:cs="Mangal"/>
                <w:bCs/>
                <w:kern w:val="1"/>
                <w:sz w:val="28"/>
                <w:szCs w:val="28"/>
                <w:lang w:bidi="hi-IN"/>
              </w:rPr>
            </w:pPr>
            <w:r>
              <w:rPr>
                <w:sz w:val="24"/>
                <w:szCs w:val="24"/>
              </w:rPr>
              <w:lastRenderedPageBreak/>
              <w:t xml:space="preserve">Отдел экономического развития </w:t>
            </w:r>
            <w:r w:rsidRPr="0043350C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43350C">
              <w:rPr>
                <w:sz w:val="24"/>
                <w:szCs w:val="24"/>
              </w:rPr>
              <w:t>Краснокутского</w:t>
            </w:r>
            <w:proofErr w:type="spellEnd"/>
            <w:r w:rsidRPr="0043350C">
              <w:rPr>
                <w:sz w:val="24"/>
                <w:szCs w:val="24"/>
              </w:rPr>
              <w:t xml:space="preserve"> МР</w:t>
            </w:r>
            <w:r w:rsidR="004F2601">
              <w:rPr>
                <w:sz w:val="24"/>
                <w:szCs w:val="24"/>
              </w:rPr>
              <w:t>,</w:t>
            </w:r>
            <w:r w:rsidR="004F2601" w:rsidRPr="007B4428">
              <w:rPr>
                <w:rFonts w:eastAsia="SimSun" w:cs="Mangal"/>
                <w:bCs/>
                <w:kern w:val="1"/>
                <w:sz w:val="28"/>
                <w:szCs w:val="28"/>
                <w:lang w:bidi="hi-IN"/>
              </w:rPr>
              <w:t xml:space="preserve"> </w:t>
            </w:r>
          </w:p>
          <w:p w:rsidR="004F2601" w:rsidRPr="007B4428" w:rsidRDefault="004F2601" w:rsidP="004B21B4">
            <w:pPr>
              <w:ind w:right="-1"/>
              <w:rPr>
                <w:bCs/>
              </w:rPr>
            </w:pPr>
            <w:r w:rsidRPr="007B4428">
              <w:rPr>
                <w:bCs/>
              </w:rPr>
              <w:t>Юго-Восточное ТО Управления Федеральной службы по надзору в сфере защиты прав потребителей и благополучия человека по Саратовской области (по согласованию)</w:t>
            </w:r>
          </w:p>
          <w:p w:rsidR="004F2601" w:rsidRDefault="004F2601" w:rsidP="004B21B4">
            <w:pPr>
              <w:ind w:right="-1"/>
              <w:rPr>
                <w:sz w:val="24"/>
                <w:szCs w:val="24"/>
              </w:rPr>
            </w:pPr>
            <w:r w:rsidRPr="007B4428">
              <w:rPr>
                <w:bCs/>
                <w:sz w:val="24"/>
                <w:szCs w:val="24"/>
              </w:rPr>
              <w:lastRenderedPageBreak/>
              <w:t>ОГУ «</w:t>
            </w:r>
            <w:proofErr w:type="spellStart"/>
            <w:r w:rsidRPr="007B4428">
              <w:rPr>
                <w:bCs/>
                <w:sz w:val="24"/>
                <w:szCs w:val="24"/>
              </w:rPr>
              <w:t>Краснокутская</w:t>
            </w:r>
            <w:proofErr w:type="spellEnd"/>
            <w:r w:rsidRPr="007B4428">
              <w:rPr>
                <w:bCs/>
                <w:sz w:val="24"/>
                <w:szCs w:val="24"/>
              </w:rPr>
              <w:t xml:space="preserve"> районная станция по борьбе с болезнями животных» (по согласованию)</w:t>
            </w:r>
          </w:p>
          <w:p w:rsidR="004F2601" w:rsidRPr="0043350C" w:rsidRDefault="004F2601" w:rsidP="004B21B4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601" w:rsidRPr="0043350C" w:rsidRDefault="004F2601" w:rsidP="004B21B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7" w:type="dxa"/>
          </w:tcPr>
          <w:p w:rsidR="004F2601" w:rsidRPr="0043350C" w:rsidRDefault="004F2601" w:rsidP="004B21B4">
            <w:pPr>
              <w:ind w:right="-1"/>
            </w:pPr>
            <w:r w:rsidRPr="0043350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F2601" w:rsidRPr="004F2601" w:rsidRDefault="004F2601" w:rsidP="004F2601">
            <w:pPr>
              <w:ind w:right="-1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4F2601">
              <w:rPr>
                <w:rFonts w:eastAsia="Calibri"/>
                <w:sz w:val="24"/>
                <w:szCs w:val="24"/>
              </w:rPr>
              <w:t xml:space="preserve">нижение количества нарушений прав потребителей на рынке товаров, работ, услуг </w:t>
            </w:r>
            <w:r>
              <w:rPr>
                <w:rFonts w:eastAsia="Calibri"/>
                <w:sz w:val="24"/>
                <w:szCs w:val="24"/>
              </w:rPr>
              <w:t>Краснокутского</w:t>
            </w:r>
            <w:r w:rsidRPr="004F2601">
              <w:rPr>
                <w:rFonts w:eastAsia="Calibri"/>
                <w:sz w:val="24"/>
                <w:szCs w:val="24"/>
              </w:rPr>
              <w:t xml:space="preserve"> муниципального </w:t>
            </w:r>
            <w:r w:rsidRPr="004F2601">
              <w:rPr>
                <w:rFonts w:eastAsia="Calibri"/>
                <w:sz w:val="24"/>
                <w:szCs w:val="24"/>
              </w:rPr>
              <w:lastRenderedPageBreak/>
              <w:t>района</w:t>
            </w:r>
          </w:p>
        </w:tc>
      </w:tr>
      <w:tr w:rsidR="004F2601" w:rsidRPr="0043350C" w:rsidTr="00E67FDE">
        <w:tc>
          <w:tcPr>
            <w:tcW w:w="701" w:type="dxa"/>
          </w:tcPr>
          <w:p w:rsidR="004F2601" w:rsidRPr="0043350C" w:rsidRDefault="004F2601" w:rsidP="00F459FA">
            <w:pPr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369" w:type="dxa"/>
          </w:tcPr>
          <w:p w:rsidR="004F2601" w:rsidRPr="0043350C" w:rsidRDefault="004F2601" w:rsidP="0043350C">
            <w:pPr>
              <w:rPr>
                <w:sz w:val="24"/>
                <w:szCs w:val="24"/>
              </w:rPr>
            </w:pPr>
            <w:r w:rsidRPr="0043350C">
              <w:rPr>
                <w:sz w:val="24"/>
                <w:szCs w:val="24"/>
              </w:rPr>
              <w:t>Осуществление мониторинга цен и тарифов на жизненно необходимые товары (работы, услуги).</w:t>
            </w:r>
          </w:p>
          <w:p w:rsidR="004F2601" w:rsidRPr="0043350C" w:rsidRDefault="004F2601" w:rsidP="0043350C">
            <w:pPr>
              <w:ind w:left="8080" w:right="-1"/>
              <w:rPr>
                <w:b/>
                <w:sz w:val="24"/>
                <w:szCs w:val="24"/>
              </w:rPr>
            </w:pPr>
          </w:p>
          <w:p w:rsidR="004F2601" w:rsidRPr="0043350C" w:rsidRDefault="004F2601" w:rsidP="00F459FA">
            <w:pPr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4F2601" w:rsidRDefault="00D70BC5" w:rsidP="004B21B4">
            <w:pPr>
              <w:ind w:right="-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Отдел экономического развития </w:t>
            </w:r>
            <w:r w:rsidRPr="0043350C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43350C">
              <w:rPr>
                <w:sz w:val="24"/>
                <w:szCs w:val="24"/>
              </w:rPr>
              <w:t>Краснокутского</w:t>
            </w:r>
            <w:proofErr w:type="spellEnd"/>
            <w:r w:rsidRPr="0043350C">
              <w:rPr>
                <w:sz w:val="24"/>
                <w:szCs w:val="24"/>
              </w:rPr>
              <w:t xml:space="preserve"> МР</w:t>
            </w:r>
            <w:r w:rsidR="004F2601">
              <w:rPr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4F2601" w:rsidRDefault="00507540" w:rsidP="004B21B4">
            <w:pPr>
              <w:ind w:right="-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Отдел </w:t>
            </w:r>
            <w:r w:rsidR="00B40D5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архитектуры, строительства и</w:t>
            </w:r>
            <w:r w:rsidRPr="0040262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ЖКХ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администрации района</w:t>
            </w:r>
            <w:r w:rsidR="004F2601">
              <w:rPr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4F2601" w:rsidRPr="007B4428" w:rsidRDefault="004F2601" w:rsidP="004B21B4">
            <w:pPr>
              <w:ind w:right="-1"/>
              <w:rPr>
                <w:bCs/>
              </w:rPr>
            </w:pPr>
            <w:r w:rsidRPr="007B4428">
              <w:rPr>
                <w:bCs/>
              </w:rPr>
              <w:t>Юго-Восточное ТО Управления Федеральной службы по надзору в сфере защиты прав потребителей и благополучия человека по Саратовской области (по согласованию)</w:t>
            </w:r>
          </w:p>
          <w:p w:rsidR="004F2601" w:rsidRPr="0043350C" w:rsidRDefault="004F2601" w:rsidP="004B21B4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601" w:rsidRPr="0043350C" w:rsidRDefault="004F2601" w:rsidP="004B21B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4F2601" w:rsidRPr="0043350C" w:rsidRDefault="004F2601" w:rsidP="004B21B4">
            <w:pPr>
              <w:ind w:right="-1"/>
            </w:pPr>
            <w:r w:rsidRPr="0043350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F2601" w:rsidRPr="0043350C" w:rsidRDefault="004F2601" w:rsidP="00175A5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реагирование и направление информации о повышении цен  в УФАС Саратовской области</w:t>
            </w:r>
          </w:p>
        </w:tc>
      </w:tr>
    </w:tbl>
    <w:p w:rsidR="008015AF" w:rsidRDefault="008015AF" w:rsidP="003529BD">
      <w:pPr>
        <w:ind w:left="8080" w:right="-1"/>
        <w:rPr>
          <w:b/>
        </w:rPr>
      </w:pPr>
    </w:p>
    <w:p w:rsidR="00AF4E0E" w:rsidRDefault="00AF4E0E" w:rsidP="003529BD">
      <w:pPr>
        <w:ind w:left="8080" w:right="-1"/>
        <w:rPr>
          <w:b/>
        </w:rPr>
      </w:pPr>
    </w:p>
    <w:p w:rsidR="00AF4E0E" w:rsidRDefault="00AF4E0E" w:rsidP="003529BD">
      <w:pPr>
        <w:ind w:left="8080" w:right="-1"/>
        <w:rPr>
          <w:b/>
        </w:rPr>
      </w:pPr>
    </w:p>
    <w:p w:rsidR="00AF4E0E" w:rsidRDefault="00AF4E0E" w:rsidP="003529BD">
      <w:pPr>
        <w:ind w:left="8080" w:right="-1"/>
        <w:rPr>
          <w:b/>
        </w:rPr>
      </w:pPr>
    </w:p>
    <w:p w:rsidR="00AF4E0E" w:rsidRDefault="00AF4E0E" w:rsidP="003529BD">
      <w:pPr>
        <w:ind w:left="8080" w:right="-1"/>
        <w:rPr>
          <w:b/>
        </w:rPr>
      </w:pPr>
    </w:p>
    <w:p w:rsidR="00C56F9C" w:rsidRDefault="00C56F9C" w:rsidP="003529BD">
      <w:pPr>
        <w:ind w:left="8080" w:right="-1"/>
        <w:rPr>
          <w:b/>
        </w:rPr>
      </w:pPr>
    </w:p>
    <w:p w:rsidR="00C56F9C" w:rsidRDefault="00C56F9C" w:rsidP="003529BD">
      <w:pPr>
        <w:ind w:left="8080" w:right="-1"/>
        <w:rPr>
          <w:b/>
        </w:rPr>
      </w:pPr>
    </w:p>
    <w:p w:rsidR="00C56F9C" w:rsidRDefault="00C56F9C" w:rsidP="003529BD">
      <w:pPr>
        <w:ind w:left="8080" w:right="-1"/>
        <w:rPr>
          <w:b/>
        </w:rPr>
      </w:pPr>
    </w:p>
    <w:p w:rsidR="00C56F9C" w:rsidRDefault="00C56F9C" w:rsidP="003529BD">
      <w:pPr>
        <w:ind w:left="8080" w:right="-1"/>
        <w:rPr>
          <w:b/>
        </w:rPr>
      </w:pPr>
    </w:p>
    <w:p w:rsidR="00C56F9C" w:rsidRDefault="00C56F9C" w:rsidP="003529BD">
      <w:pPr>
        <w:ind w:left="8080" w:right="-1"/>
        <w:rPr>
          <w:b/>
        </w:rPr>
      </w:pPr>
    </w:p>
    <w:p w:rsidR="00C56F9C" w:rsidRDefault="00C56F9C" w:rsidP="003529BD">
      <w:pPr>
        <w:ind w:left="8080" w:right="-1"/>
        <w:rPr>
          <w:b/>
        </w:rPr>
      </w:pPr>
    </w:p>
    <w:p w:rsidR="00C56F9C" w:rsidRDefault="00C56F9C" w:rsidP="003529BD">
      <w:pPr>
        <w:ind w:left="8080" w:right="-1"/>
        <w:rPr>
          <w:b/>
        </w:rPr>
      </w:pPr>
    </w:p>
    <w:p w:rsidR="00B86891" w:rsidRDefault="00B86891" w:rsidP="003529BD">
      <w:pPr>
        <w:ind w:left="8080" w:right="-1"/>
        <w:rPr>
          <w:b/>
        </w:rPr>
      </w:pPr>
    </w:p>
    <w:p w:rsidR="00B86891" w:rsidRDefault="00B86891" w:rsidP="003529BD">
      <w:pPr>
        <w:ind w:left="8080" w:right="-1"/>
        <w:rPr>
          <w:b/>
        </w:rPr>
      </w:pPr>
    </w:p>
    <w:p w:rsidR="00B86891" w:rsidRDefault="00B86891" w:rsidP="003529BD">
      <w:pPr>
        <w:ind w:left="8080" w:right="-1"/>
        <w:rPr>
          <w:b/>
        </w:rPr>
      </w:pPr>
    </w:p>
    <w:p w:rsidR="00B86891" w:rsidRDefault="00B86891" w:rsidP="003529BD">
      <w:pPr>
        <w:ind w:left="8080" w:right="-1"/>
        <w:rPr>
          <w:b/>
        </w:rPr>
      </w:pPr>
    </w:p>
    <w:p w:rsidR="00B86891" w:rsidRDefault="00B86891" w:rsidP="003529BD">
      <w:pPr>
        <w:ind w:left="8080" w:right="-1"/>
        <w:rPr>
          <w:b/>
        </w:rPr>
      </w:pPr>
    </w:p>
    <w:p w:rsidR="00B86891" w:rsidRDefault="00B86891" w:rsidP="003529BD">
      <w:pPr>
        <w:ind w:left="8080" w:right="-1"/>
        <w:rPr>
          <w:b/>
        </w:rPr>
      </w:pPr>
    </w:p>
    <w:p w:rsidR="00B86891" w:rsidRDefault="00B86891" w:rsidP="003529BD">
      <w:pPr>
        <w:ind w:left="8080" w:right="-1"/>
        <w:rPr>
          <w:b/>
        </w:rPr>
      </w:pPr>
    </w:p>
    <w:p w:rsidR="00C56F9C" w:rsidRDefault="00C56F9C" w:rsidP="003529BD">
      <w:pPr>
        <w:ind w:left="8080" w:right="-1"/>
        <w:rPr>
          <w:b/>
        </w:rPr>
      </w:pPr>
    </w:p>
    <w:p w:rsidR="00E67FDE" w:rsidRDefault="00E67FDE" w:rsidP="003529BD">
      <w:pPr>
        <w:ind w:left="8080" w:right="-1"/>
        <w:rPr>
          <w:b/>
        </w:rPr>
      </w:pPr>
    </w:p>
    <w:p w:rsidR="00E67FDE" w:rsidRDefault="00E67FDE" w:rsidP="003529BD">
      <w:pPr>
        <w:ind w:left="8080" w:right="-1"/>
        <w:rPr>
          <w:b/>
        </w:rPr>
      </w:pPr>
    </w:p>
    <w:p w:rsidR="00E67FDE" w:rsidRDefault="00E67FDE" w:rsidP="003529BD">
      <w:pPr>
        <w:ind w:left="8080" w:right="-1"/>
        <w:rPr>
          <w:b/>
        </w:rPr>
      </w:pPr>
    </w:p>
    <w:p w:rsidR="00E67FDE" w:rsidRDefault="00E67FDE" w:rsidP="003529BD">
      <w:pPr>
        <w:ind w:left="8080" w:right="-1"/>
        <w:rPr>
          <w:b/>
        </w:rPr>
      </w:pPr>
    </w:p>
    <w:p w:rsidR="00E67FDE" w:rsidRDefault="00E67FDE" w:rsidP="003529BD">
      <w:pPr>
        <w:ind w:left="8080" w:right="-1"/>
        <w:rPr>
          <w:b/>
        </w:rPr>
      </w:pPr>
    </w:p>
    <w:p w:rsidR="00E67FDE" w:rsidRDefault="00E67FDE" w:rsidP="003529BD">
      <w:pPr>
        <w:ind w:left="8080" w:right="-1"/>
        <w:rPr>
          <w:b/>
        </w:rPr>
      </w:pPr>
    </w:p>
    <w:p w:rsidR="00E67FDE" w:rsidRDefault="00E67FDE" w:rsidP="003529BD">
      <w:pPr>
        <w:ind w:left="8080" w:right="-1"/>
        <w:rPr>
          <w:b/>
        </w:rPr>
      </w:pPr>
    </w:p>
    <w:p w:rsidR="00E67FDE" w:rsidRDefault="00E67FDE" w:rsidP="003529BD">
      <w:pPr>
        <w:ind w:left="8080" w:right="-1"/>
        <w:rPr>
          <w:b/>
        </w:rPr>
      </w:pPr>
    </w:p>
    <w:p w:rsidR="00E67FDE" w:rsidRDefault="00E67FDE" w:rsidP="003529BD">
      <w:pPr>
        <w:ind w:left="8080" w:right="-1"/>
        <w:rPr>
          <w:b/>
        </w:rPr>
      </w:pPr>
    </w:p>
    <w:p w:rsidR="00E67FDE" w:rsidRDefault="00E67FDE" w:rsidP="003529BD">
      <w:pPr>
        <w:ind w:left="8080" w:right="-1"/>
        <w:rPr>
          <w:b/>
        </w:rPr>
      </w:pPr>
    </w:p>
    <w:p w:rsidR="00E67FDE" w:rsidRDefault="00E67FDE" w:rsidP="00B40D5A">
      <w:pPr>
        <w:ind w:left="9072"/>
        <w:jc w:val="both"/>
        <w:rPr>
          <w:sz w:val="28"/>
          <w:szCs w:val="28"/>
        </w:rPr>
      </w:pPr>
    </w:p>
    <w:p w:rsidR="00AF4E0E" w:rsidRPr="00E67FDE" w:rsidRDefault="00AF4E0E" w:rsidP="00B40D5A">
      <w:pPr>
        <w:ind w:left="9072"/>
        <w:jc w:val="both"/>
        <w:rPr>
          <w:sz w:val="28"/>
          <w:szCs w:val="28"/>
        </w:rPr>
      </w:pPr>
      <w:r w:rsidRPr="00E67FDE">
        <w:rPr>
          <w:sz w:val="28"/>
          <w:szCs w:val="28"/>
        </w:rPr>
        <w:t>Приложение № 3</w:t>
      </w:r>
    </w:p>
    <w:p w:rsidR="00AF4E0E" w:rsidRPr="00E67FDE" w:rsidRDefault="00AF4E0E" w:rsidP="00B40D5A">
      <w:pPr>
        <w:ind w:left="9072"/>
        <w:jc w:val="both"/>
        <w:rPr>
          <w:sz w:val="28"/>
          <w:szCs w:val="28"/>
        </w:rPr>
      </w:pPr>
      <w:r w:rsidRPr="00E67FDE">
        <w:rPr>
          <w:sz w:val="28"/>
          <w:szCs w:val="28"/>
        </w:rPr>
        <w:t>к муниципальной программе</w:t>
      </w:r>
    </w:p>
    <w:p w:rsidR="00AF4E0E" w:rsidRPr="00E67FDE" w:rsidRDefault="00AF4E0E" w:rsidP="00B40D5A">
      <w:pPr>
        <w:ind w:left="9072"/>
        <w:jc w:val="both"/>
        <w:rPr>
          <w:sz w:val="28"/>
          <w:szCs w:val="28"/>
        </w:rPr>
      </w:pPr>
      <w:r w:rsidRPr="00E67FDE">
        <w:rPr>
          <w:sz w:val="28"/>
          <w:szCs w:val="28"/>
        </w:rPr>
        <w:t xml:space="preserve">«Обеспечение  защиты прав потребителей </w:t>
      </w:r>
      <w:proofErr w:type="gramStart"/>
      <w:r w:rsidRPr="00E67FDE">
        <w:rPr>
          <w:sz w:val="28"/>
          <w:szCs w:val="28"/>
        </w:rPr>
        <w:t>в</w:t>
      </w:r>
      <w:proofErr w:type="gramEnd"/>
      <w:r w:rsidRPr="00E67FDE">
        <w:rPr>
          <w:sz w:val="28"/>
          <w:szCs w:val="28"/>
        </w:rPr>
        <w:t xml:space="preserve"> </w:t>
      </w:r>
      <w:proofErr w:type="gramStart"/>
      <w:r w:rsidRPr="00E67FDE">
        <w:rPr>
          <w:sz w:val="28"/>
          <w:szCs w:val="28"/>
        </w:rPr>
        <w:t>Краснокутском</w:t>
      </w:r>
      <w:proofErr w:type="gramEnd"/>
      <w:r w:rsidRPr="00E67FDE">
        <w:rPr>
          <w:sz w:val="28"/>
          <w:szCs w:val="28"/>
        </w:rPr>
        <w:t xml:space="preserve"> </w:t>
      </w:r>
      <w:r w:rsidR="00C56F9C" w:rsidRPr="00E67FDE">
        <w:rPr>
          <w:sz w:val="28"/>
          <w:szCs w:val="28"/>
        </w:rPr>
        <w:t xml:space="preserve">муниципальном </w:t>
      </w:r>
      <w:r w:rsidRPr="00E67FDE">
        <w:rPr>
          <w:sz w:val="28"/>
          <w:szCs w:val="28"/>
        </w:rPr>
        <w:t>районе»</w:t>
      </w:r>
    </w:p>
    <w:p w:rsidR="00AF4E0E" w:rsidRPr="00E67FDE" w:rsidRDefault="00AF4E0E" w:rsidP="00AF4E0E">
      <w:pPr>
        <w:ind w:left="9639"/>
        <w:rPr>
          <w:sz w:val="28"/>
          <w:szCs w:val="28"/>
        </w:rPr>
      </w:pPr>
    </w:p>
    <w:p w:rsidR="00AF4E0E" w:rsidRDefault="00AF4E0E" w:rsidP="00AF4E0E">
      <w:pPr>
        <w:ind w:left="9639"/>
        <w:rPr>
          <w:sz w:val="28"/>
          <w:szCs w:val="28"/>
        </w:rPr>
      </w:pPr>
    </w:p>
    <w:p w:rsidR="00E774FF" w:rsidRPr="00E67FDE" w:rsidRDefault="00AF4E0E" w:rsidP="00AF4E0E">
      <w:pPr>
        <w:ind w:left="142"/>
        <w:jc w:val="center"/>
        <w:rPr>
          <w:b/>
          <w:sz w:val="28"/>
          <w:szCs w:val="28"/>
        </w:rPr>
      </w:pPr>
      <w:r w:rsidRPr="00E67FDE">
        <w:rPr>
          <w:b/>
          <w:sz w:val="28"/>
          <w:szCs w:val="28"/>
        </w:rPr>
        <w:t xml:space="preserve">План-график реализации  муниципальной программы </w:t>
      </w:r>
    </w:p>
    <w:p w:rsidR="00AF4E0E" w:rsidRPr="00E67FDE" w:rsidRDefault="00AF4E0E" w:rsidP="00AF4E0E">
      <w:pPr>
        <w:ind w:left="142"/>
        <w:jc w:val="center"/>
        <w:rPr>
          <w:b/>
          <w:sz w:val="28"/>
          <w:szCs w:val="28"/>
        </w:rPr>
      </w:pPr>
      <w:r w:rsidRPr="00E67FDE">
        <w:rPr>
          <w:b/>
          <w:sz w:val="28"/>
          <w:szCs w:val="28"/>
        </w:rPr>
        <w:t xml:space="preserve">«Обеспечение защиты прав потребителей </w:t>
      </w:r>
      <w:proofErr w:type="gramStart"/>
      <w:r w:rsidRPr="00E67FDE">
        <w:rPr>
          <w:b/>
          <w:sz w:val="28"/>
          <w:szCs w:val="28"/>
        </w:rPr>
        <w:t>в</w:t>
      </w:r>
      <w:proofErr w:type="gramEnd"/>
      <w:r w:rsidRPr="00E67FDE">
        <w:rPr>
          <w:b/>
          <w:sz w:val="28"/>
          <w:szCs w:val="28"/>
        </w:rPr>
        <w:t xml:space="preserve"> </w:t>
      </w:r>
      <w:proofErr w:type="gramStart"/>
      <w:r w:rsidRPr="00E67FDE">
        <w:rPr>
          <w:b/>
          <w:sz w:val="28"/>
          <w:szCs w:val="28"/>
        </w:rPr>
        <w:t>Краснокутском</w:t>
      </w:r>
      <w:proofErr w:type="gramEnd"/>
      <w:r w:rsidRPr="00E67FDE">
        <w:rPr>
          <w:b/>
          <w:sz w:val="28"/>
          <w:szCs w:val="28"/>
        </w:rPr>
        <w:t xml:space="preserve"> </w:t>
      </w:r>
      <w:r w:rsidR="00C56F9C" w:rsidRPr="00E67FDE">
        <w:rPr>
          <w:b/>
          <w:sz w:val="28"/>
          <w:szCs w:val="28"/>
        </w:rPr>
        <w:t xml:space="preserve">муниципальном </w:t>
      </w:r>
      <w:r w:rsidRPr="00E67FDE">
        <w:rPr>
          <w:b/>
          <w:sz w:val="28"/>
          <w:szCs w:val="28"/>
        </w:rPr>
        <w:t>районе»</w:t>
      </w:r>
    </w:p>
    <w:p w:rsidR="00AF4E0E" w:rsidRDefault="00AF4E0E" w:rsidP="00AF4E0E">
      <w:pPr>
        <w:ind w:left="8080" w:right="-1"/>
        <w:rPr>
          <w:b/>
        </w:rPr>
      </w:pPr>
    </w:p>
    <w:tbl>
      <w:tblPr>
        <w:tblStyle w:val="a9"/>
        <w:tblW w:w="14566" w:type="dxa"/>
        <w:tblLayout w:type="fixed"/>
        <w:tblLook w:val="04A0"/>
      </w:tblPr>
      <w:tblGrid>
        <w:gridCol w:w="701"/>
        <w:gridCol w:w="3093"/>
        <w:gridCol w:w="2552"/>
        <w:gridCol w:w="5386"/>
        <w:gridCol w:w="1417"/>
        <w:gridCol w:w="1417"/>
      </w:tblGrid>
      <w:tr w:rsidR="003927C2" w:rsidTr="003927C2">
        <w:tc>
          <w:tcPr>
            <w:tcW w:w="701" w:type="dxa"/>
          </w:tcPr>
          <w:p w:rsidR="00E774FF" w:rsidRDefault="003927C2" w:rsidP="0052711E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927C2" w:rsidRDefault="00E774FF" w:rsidP="0052711E">
            <w:pPr>
              <w:ind w:right="-1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093" w:type="dxa"/>
          </w:tcPr>
          <w:p w:rsidR="003927C2" w:rsidRDefault="003927C2" w:rsidP="0052711E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2552" w:type="dxa"/>
          </w:tcPr>
          <w:p w:rsidR="003927C2" w:rsidRDefault="003927C2" w:rsidP="00AF1213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5386" w:type="dxa"/>
          </w:tcPr>
          <w:p w:rsidR="003927C2" w:rsidRDefault="003927C2" w:rsidP="00AF1213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Ожидаемый результат реализации мероприятия</w:t>
            </w:r>
          </w:p>
        </w:tc>
        <w:tc>
          <w:tcPr>
            <w:tcW w:w="1417" w:type="dxa"/>
          </w:tcPr>
          <w:p w:rsidR="003927C2" w:rsidRDefault="003927C2" w:rsidP="00AF1213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Срок начала реализации</w:t>
            </w:r>
          </w:p>
        </w:tc>
        <w:tc>
          <w:tcPr>
            <w:tcW w:w="1417" w:type="dxa"/>
          </w:tcPr>
          <w:p w:rsidR="003927C2" w:rsidRDefault="003927C2" w:rsidP="003927C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Срок окончания  реализации</w:t>
            </w:r>
          </w:p>
        </w:tc>
      </w:tr>
      <w:tr w:rsidR="003927C2" w:rsidRPr="0043350C" w:rsidTr="00E67FDE">
        <w:trPr>
          <w:trHeight w:val="125"/>
        </w:trPr>
        <w:tc>
          <w:tcPr>
            <w:tcW w:w="701" w:type="dxa"/>
          </w:tcPr>
          <w:p w:rsidR="003927C2" w:rsidRPr="0043350C" w:rsidRDefault="003927C2" w:rsidP="0052711E">
            <w:pPr>
              <w:ind w:right="-1"/>
              <w:rPr>
                <w:sz w:val="24"/>
                <w:szCs w:val="24"/>
              </w:rPr>
            </w:pPr>
            <w:r w:rsidRPr="0043350C">
              <w:rPr>
                <w:sz w:val="24"/>
                <w:szCs w:val="24"/>
              </w:rPr>
              <w:t>1.</w:t>
            </w:r>
          </w:p>
        </w:tc>
        <w:tc>
          <w:tcPr>
            <w:tcW w:w="3093" w:type="dxa"/>
          </w:tcPr>
          <w:p w:rsidR="003927C2" w:rsidRPr="0043350C" w:rsidRDefault="003927C2" w:rsidP="00AF1213">
            <w:pPr>
              <w:ind w:right="-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Обеспечение защиты прав потребителей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Краснокутском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56F9C">
              <w:rPr>
                <w:sz w:val="28"/>
                <w:szCs w:val="28"/>
              </w:rPr>
              <w:t xml:space="preserve">муниципальном </w:t>
            </w:r>
            <w:r>
              <w:rPr>
                <w:sz w:val="28"/>
                <w:szCs w:val="28"/>
              </w:rPr>
              <w:t xml:space="preserve">районе </w:t>
            </w:r>
          </w:p>
        </w:tc>
        <w:tc>
          <w:tcPr>
            <w:tcW w:w="2552" w:type="dxa"/>
          </w:tcPr>
          <w:p w:rsidR="003927C2" w:rsidRPr="00E67FDE" w:rsidRDefault="00D70BC5" w:rsidP="0052711E">
            <w:pPr>
              <w:ind w:right="-1"/>
              <w:rPr>
                <w:sz w:val="28"/>
                <w:szCs w:val="28"/>
              </w:rPr>
            </w:pPr>
            <w:r w:rsidRPr="00E67FDE">
              <w:rPr>
                <w:sz w:val="28"/>
                <w:szCs w:val="28"/>
              </w:rPr>
              <w:t xml:space="preserve">Отдел экономического развития администрации </w:t>
            </w:r>
            <w:proofErr w:type="spellStart"/>
            <w:r w:rsidRPr="00E67FDE">
              <w:rPr>
                <w:sz w:val="28"/>
                <w:szCs w:val="28"/>
              </w:rPr>
              <w:t>Краснокутского</w:t>
            </w:r>
            <w:proofErr w:type="spellEnd"/>
            <w:r w:rsidRPr="00E67FDE">
              <w:rPr>
                <w:sz w:val="28"/>
                <w:szCs w:val="28"/>
              </w:rPr>
              <w:t xml:space="preserve"> МР</w:t>
            </w:r>
          </w:p>
        </w:tc>
        <w:tc>
          <w:tcPr>
            <w:tcW w:w="5386" w:type="dxa"/>
          </w:tcPr>
          <w:p w:rsidR="003927C2" w:rsidRPr="00E67FDE" w:rsidRDefault="003927C2" w:rsidP="0052711E">
            <w:pPr>
              <w:ind w:right="-1"/>
              <w:rPr>
                <w:sz w:val="28"/>
                <w:szCs w:val="28"/>
              </w:rPr>
            </w:pPr>
            <w:r w:rsidRPr="00E67FDE">
              <w:rPr>
                <w:sz w:val="28"/>
                <w:szCs w:val="28"/>
              </w:rPr>
              <w:t>Снижение количества нарушений прав потребителей на рынке товаров, работ, услуг.</w:t>
            </w:r>
          </w:p>
          <w:p w:rsidR="003927C2" w:rsidRPr="00E67FDE" w:rsidRDefault="003927C2" w:rsidP="003927C2">
            <w:pPr>
              <w:ind w:right="-1"/>
              <w:rPr>
                <w:sz w:val="28"/>
                <w:szCs w:val="28"/>
              </w:rPr>
            </w:pPr>
            <w:r w:rsidRPr="00E67FDE">
              <w:rPr>
                <w:sz w:val="28"/>
                <w:szCs w:val="28"/>
              </w:rPr>
              <w:t>- 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прав;</w:t>
            </w:r>
          </w:p>
          <w:p w:rsidR="003927C2" w:rsidRPr="00E67FDE" w:rsidRDefault="003927C2" w:rsidP="003927C2">
            <w:pPr>
              <w:ind w:right="-1"/>
              <w:rPr>
                <w:sz w:val="28"/>
                <w:szCs w:val="28"/>
              </w:rPr>
            </w:pPr>
            <w:r w:rsidRPr="00E67FDE">
              <w:rPr>
                <w:sz w:val="28"/>
                <w:szCs w:val="28"/>
              </w:rPr>
              <w:t>-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</w:t>
            </w:r>
          </w:p>
          <w:p w:rsidR="003927C2" w:rsidRPr="00E67FDE" w:rsidRDefault="003927C2" w:rsidP="003927C2">
            <w:pPr>
              <w:ind w:right="-1"/>
              <w:rPr>
                <w:sz w:val="28"/>
                <w:szCs w:val="28"/>
              </w:rPr>
            </w:pPr>
            <w:r w:rsidRPr="00E67FDE">
              <w:rPr>
                <w:sz w:val="28"/>
                <w:szCs w:val="28"/>
              </w:rPr>
              <w:t>-Повышение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прав.</w:t>
            </w:r>
          </w:p>
          <w:p w:rsidR="003927C2" w:rsidRPr="00E67FDE" w:rsidRDefault="003927C2" w:rsidP="0052711E">
            <w:pPr>
              <w:ind w:right="-1"/>
              <w:rPr>
                <w:sz w:val="28"/>
                <w:szCs w:val="28"/>
              </w:rPr>
            </w:pPr>
          </w:p>
          <w:p w:rsidR="003927C2" w:rsidRPr="00E67FDE" w:rsidRDefault="003927C2" w:rsidP="0052711E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27C2" w:rsidRPr="0043350C" w:rsidRDefault="003927C2" w:rsidP="00C56F9C">
            <w:pPr>
              <w:ind w:right="-1"/>
              <w:jc w:val="center"/>
            </w:pPr>
            <w:r>
              <w:lastRenderedPageBreak/>
              <w:t>20</w:t>
            </w:r>
            <w:r w:rsidR="00C56F9C">
              <w:t>21</w:t>
            </w:r>
          </w:p>
        </w:tc>
        <w:tc>
          <w:tcPr>
            <w:tcW w:w="1417" w:type="dxa"/>
          </w:tcPr>
          <w:p w:rsidR="003927C2" w:rsidRPr="0043350C" w:rsidRDefault="003927C2" w:rsidP="00C56F9C">
            <w:pPr>
              <w:ind w:right="-1"/>
              <w:jc w:val="center"/>
            </w:pPr>
            <w:r>
              <w:t>202</w:t>
            </w:r>
            <w:r w:rsidR="00C56F9C">
              <w:t>5</w:t>
            </w:r>
          </w:p>
        </w:tc>
      </w:tr>
    </w:tbl>
    <w:p w:rsidR="00AF4E0E" w:rsidRDefault="00AF4E0E" w:rsidP="003529BD">
      <w:pPr>
        <w:ind w:left="8080" w:right="-1"/>
        <w:rPr>
          <w:b/>
        </w:rPr>
      </w:pPr>
    </w:p>
    <w:sectPr w:rsidR="00AF4E0E" w:rsidSect="00E67FDE">
      <w:pgSz w:w="16838" w:h="11906" w:orient="landscape"/>
      <w:pgMar w:top="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580"/>
    <w:rsid w:val="00003E42"/>
    <w:rsid w:val="00014F1F"/>
    <w:rsid w:val="000307D5"/>
    <w:rsid w:val="000339EF"/>
    <w:rsid w:val="00034E18"/>
    <w:rsid w:val="000814BB"/>
    <w:rsid w:val="0009701F"/>
    <w:rsid w:val="000B2C27"/>
    <w:rsid w:val="000D5DE5"/>
    <w:rsid w:val="000E7F93"/>
    <w:rsid w:val="000F33FA"/>
    <w:rsid w:val="000F41BE"/>
    <w:rsid w:val="00105584"/>
    <w:rsid w:val="001463FC"/>
    <w:rsid w:val="001941C8"/>
    <w:rsid w:val="001A13B0"/>
    <w:rsid w:val="001A3679"/>
    <w:rsid w:val="001B265D"/>
    <w:rsid w:val="001D33BD"/>
    <w:rsid w:val="001E0F85"/>
    <w:rsid w:val="001F3F96"/>
    <w:rsid w:val="0022006D"/>
    <w:rsid w:val="00231619"/>
    <w:rsid w:val="00270D4E"/>
    <w:rsid w:val="00281463"/>
    <w:rsid w:val="002D554B"/>
    <w:rsid w:val="002F4B70"/>
    <w:rsid w:val="00331580"/>
    <w:rsid w:val="00345BCE"/>
    <w:rsid w:val="003529BD"/>
    <w:rsid w:val="00376C54"/>
    <w:rsid w:val="003927C2"/>
    <w:rsid w:val="003938AF"/>
    <w:rsid w:val="003C5914"/>
    <w:rsid w:val="003D3DBD"/>
    <w:rsid w:val="0041484C"/>
    <w:rsid w:val="0043350C"/>
    <w:rsid w:val="0044083C"/>
    <w:rsid w:val="004A6EF0"/>
    <w:rsid w:val="004B117C"/>
    <w:rsid w:val="004B1315"/>
    <w:rsid w:val="004F2601"/>
    <w:rsid w:val="00507540"/>
    <w:rsid w:val="00507596"/>
    <w:rsid w:val="005478A1"/>
    <w:rsid w:val="00553AA8"/>
    <w:rsid w:val="00556D13"/>
    <w:rsid w:val="005952F6"/>
    <w:rsid w:val="005A2FB6"/>
    <w:rsid w:val="005B6104"/>
    <w:rsid w:val="005F39F0"/>
    <w:rsid w:val="006410DB"/>
    <w:rsid w:val="00651F03"/>
    <w:rsid w:val="006A1360"/>
    <w:rsid w:val="006A5B15"/>
    <w:rsid w:val="006B22CE"/>
    <w:rsid w:val="006B516F"/>
    <w:rsid w:val="006C2921"/>
    <w:rsid w:val="006C5408"/>
    <w:rsid w:val="006C63DC"/>
    <w:rsid w:val="00731E88"/>
    <w:rsid w:val="007876C1"/>
    <w:rsid w:val="007B3C1F"/>
    <w:rsid w:val="007B3E42"/>
    <w:rsid w:val="007B4428"/>
    <w:rsid w:val="007D384C"/>
    <w:rsid w:val="007D6CE2"/>
    <w:rsid w:val="008015AF"/>
    <w:rsid w:val="00811CE3"/>
    <w:rsid w:val="00840E9E"/>
    <w:rsid w:val="0084172F"/>
    <w:rsid w:val="00841E92"/>
    <w:rsid w:val="008453B8"/>
    <w:rsid w:val="00847845"/>
    <w:rsid w:val="0087765B"/>
    <w:rsid w:val="008A1259"/>
    <w:rsid w:val="008B1694"/>
    <w:rsid w:val="008B27E0"/>
    <w:rsid w:val="008B42F7"/>
    <w:rsid w:val="008C1605"/>
    <w:rsid w:val="008C6F04"/>
    <w:rsid w:val="008C7AA6"/>
    <w:rsid w:val="008D13C8"/>
    <w:rsid w:val="008E4886"/>
    <w:rsid w:val="008F7720"/>
    <w:rsid w:val="00933EF0"/>
    <w:rsid w:val="009352DF"/>
    <w:rsid w:val="0094475E"/>
    <w:rsid w:val="00955790"/>
    <w:rsid w:val="009A1FDA"/>
    <w:rsid w:val="009E3E33"/>
    <w:rsid w:val="009E43E1"/>
    <w:rsid w:val="009F5740"/>
    <w:rsid w:val="00A1010E"/>
    <w:rsid w:val="00A525A3"/>
    <w:rsid w:val="00A8196D"/>
    <w:rsid w:val="00A84FB0"/>
    <w:rsid w:val="00A93B13"/>
    <w:rsid w:val="00AC55CC"/>
    <w:rsid w:val="00AF1213"/>
    <w:rsid w:val="00AF4E0E"/>
    <w:rsid w:val="00B11710"/>
    <w:rsid w:val="00B1589E"/>
    <w:rsid w:val="00B17816"/>
    <w:rsid w:val="00B40D5A"/>
    <w:rsid w:val="00B468B6"/>
    <w:rsid w:val="00B56E87"/>
    <w:rsid w:val="00B86891"/>
    <w:rsid w:val="00B93C08"/>
    <w:rsid w:val="00BB2BFD"/>
    <w:rsid w:val="00BB747C"/>
    <w:rsid w:val="00BD3561"/>
    <w:rsid w:val="00C1064F"/>
    <w:rsid w:val="00C274A3"/>
    <w:rsid w:val="00C56F9C"/>
    <w:rsid w:val="00CB142B"/>
    <w:rsid w:val="00CD5FB3"/>
    <w:rsid w:val="00D33A1B"/>
    <w:rsid w:val="00D70BC5"/>
    <w:rsid w:val="00D802D2"/>
    <w:rsid w:val="00D80B85"/>
    <w:rsid w:val="00DA2870"/>
    <w:rsid w:val="00DB28B0"/>
    <w:rsid w:val="00DC6046"/>
    <w:rsid w:val="00E00C70"/>
    <w:rsid w:val="00E506A4"/>
    <w:rsid w:val="00E67FDE"/>
    <w:rsid w:val="00E774FF"/>
    <w:rsid w:val="00E84E1E"/>
    <w:rsid w:val="00EA155E"/>
    <w:rsid w:val="00EB135B"/>
    <w:rsid w:val="00EF13D4"/>
    <w:rsid w:val="00EF3D50"/>
    <w:rsid w:val="00F1553E"/>
    <w:rsid w:val="00F17B7E"/>
    <w:rsid w:val="00F459FA"/>
    <w:rsid w:val="00F52C47"/>
    <w:rsid w:val="00F726B8"/>
    <w:rsid w:val="00F81714"/>
    <w:rsid w:val="00FE0DBA"/>
    <w:rsid w:val="00FF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31580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15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33158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31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5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5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B2B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101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 Знак"/>
    <w:basedOn w:val="a"/>
    <w:next w:val="2"/>
    <w:autoRedefine/>
    <w:rsid w:val="00A1010E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10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8F77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basedOn w:val="a"/>
    <w:rsid w:val="005478A1"/>
    <w:pPr>
      <w:spacing w:before="30" w:after="30"/>
    </w:pPr>
  </w:style>
  <w:style w:type="table" w:styleId="a9">
    <w:name w:val="Table Grid"/>
    <w:basedOn w:val="a1"/>
    <w:uiPriority w:val="59"/>
    <w:rsid w:val="00F4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3166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Pivnenko</dc:creator>
  <cp:keywords/>
  <dc:description/>
  <cp:lastModifiedBy>Kamkova</cp:lastModifiedBy>
  <cp:revision>99</cp:revision>
  <cp:lastPrinted>2021-06-21T11:36:00Z</cp:lastPrinted>
  <dcterms:created xsi:type="dcterms:W3CDTF">2017-08-24T07:11:00Z</dcterms:created>
  <dcterms:modified xsi:type="dcterms:W3CDTF">2021-07-08T04:24:00Z</dcterms:modified>
</cp:coreProperties>
</file>