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6B" w:rsidRDefault="00ED5B6B" w:rsidP="003474A2">
      <w:pPr>
        <w:pStyle w:val="a8"/>
        <w:jc w:val="both"/>
      </w:pPr>
    </w:p>
    <w:p w:rsidR="00ED5B6B" w:rsidRDefault="00ED5B6B" w:rsidP="003474A2">
      <w:pPr>
        <w:pStyle w:val="a8"/>
        <w:jc w:val="both"/>
      </w:pPr>
    </w:p>
    <w:p w:rsidR="00ED5B6B" w:rsidRDefault="00ED5B6B" w:rsidP="00ED5B6B">
      <w:pPr>
        <w:pStyle w:val="2"/>
        <w:shd w:val="clear" w:color="auto" w:fill="FFFFFF"/>
        <w:spacing w:before="240" w:beforeAutospacing="0" w:after="240" w:afterAutospacing="0" w:line="450" w:lineRule="atLeast"/>
        <w:rPr>
          <w:rFonts w:ascii="Arial" w:hAnsi="Arial" w:cs="Arial"/>
          <w:color w:val="1C1C1C"/>
          <w:sz w:val="33"/>
          <w:szCs w:val="33"/>
        </w:rPr>
      </w:pPr>
      <w:r>
        <w:rPr>
          <w:rFonts w:ascii="Arial" w:hAnsi="Arial" w:cs="Arial"/>
          <w:color w:val="1C1C1C"/>
          <w:sz w:val="33"/>
          <w:szCs w:val="33"/>
        </w:rPr>
        <w:t>Вступает в силу новый порядок проведения обязательных предварительных и периодических медосмотров</w:t>
      </w:r>
    </w:p>
    <w:p w:rsidR="00ED5B6B" w:rsidRDefault="00ED5B6B" w:rsidP="00ED5B6B">
      <w:pPr>
        <w:pStyle w:val="a8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1 апреля 2021 года вступают в силу:</w:t>
      </w:r>
    </w:p>
    <w:p w:rsidR="00ED5B6B" w:rsidRDefault="00ED5B6B" w:rsidP="00ED5B6B">
      <w:pPr>
        <w:pStyle w:val="a8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· Приказ Минтруда России N 988н, Минздрава России N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ED5B6B" w:rsidRDefault="00ED5B6B" w:rsidP="00ED5B6B">
      <w:pPr>
        <w:pStyle w:val="a8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· Приказ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  <w:proofErr w:type="gramEnd"/>
    </w:p>
    <w:p w:rsidR="00ED5B6B" w:rsidRDefault="00ED5B6B" w:rsidP="00ED5B6B">
      <w:pPr>
        <w:pStyle w:val="a8"/>
        <w:shd w:val="clear" w:color="auto" w:fill="FFFFFF"/>
        <w:jc w:val="both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 xml:space="preserve">Утрачивает силу приказ </w:t>
      </w:r>
      <w:proofErr w:type="spellStart"/>
      <w:r>
        <w:rPr>
          <w:rFonts w:ascii="Arial" w:hAnsi="Arial" w:cs="Arial"/>
          <w:color w:val="828282"/>
        </w:rPr>
        <w:t>Минздравсоцразвития</w:t>
      </w:r>
      <w:proofErr w:type="spellEnd"/>
      <w:r>
        <w:rPr>
          <w:rFonts w:ascii="Arial" w:hAnsi="Arial" w:cs="Arial"/>
          <w:color w:val="828282"/>
        </w:rPr>
        <w:t xml:space="preserve"> России от 12.04.2011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  <w:proofErr w:type="gramEnd"/>
    </w:p>
    <w:p w:rsidR="00ED5B6B" w:rsidRDefault="00ED5B6B" w:rsidP="00ED5B6B">
      <w:pPr>
        <w:pStyle w:val="a8"/>
        <w:shd w:val="clear" w:color="auto" w:fill="FFFFFF"/>
        <w:rPr>
          <w:rFonts w:ascii="Arial" w:hAnsi="Arial" w:cs="Arial"/>
          <w:i/>
          <w:iCs/>
          <w:color w:val="828282"/>
        </w:rPr>
      </w:pPr>
      <w:r>
        <w:rPr>
          <w:rFonts w:ascii="Arial" w:hAnsi="Arial" w:cs="Arial"/>
          <w:i/>
          <w:iCs/>
          <w:color w:val="828282"/>
        </w:rPr>
        <w:t xml:space="preserve">Источник: </w:t>
      </w:r>
      <w:proofErr w:type="spellStart"/>
      <w:r>
        <w:rPr>
          <w:rFonts w:ascii="Arial" w:hAnsi="Arial" w:cs="Arial"/>
          <w:i/>
          <w:iCs/>
          <w:color w:val="828282"/>
        </w:rPr>
        <w:t>КонсультантПлюс</w:t>
      </w:r>
      <w:proofErr w:type="spellEnd"/>
    </w:p>
    <w:p w:rsidR="004E1952" w:rsidRDefault="004E1952" w:rsidP="00ED5B6B">
      <w:pPr>
        <w:pStyle w:val="a8"/>
        <w:shd w:val="clear" w:color="auto" w:fill="FFFFFF"/>
        <w:rPr>
          <w:rFonts w:ascii="Arial" w:hAnsi="Arial" w:cs="Arial"/>
          <w:i/>
          <w:iCs/>
          <w:color w:val="828282"/>
        </w:rPr>
      </w:pPr>
    </w:p>
    <w:p w:rsidR="004E1952" w:rsidRDefault="004E1952" w:rsidP="00ED5B6B">
      <w:pPr>
        <w:pStyle w:val="a8"/>
        <w:shd w:val="clear" w:color="auto" w:fill="FFFFFF"/>
        <w:rPr>
          <w:rFonts w:ascii="Arial" w:hAnsi="Arial" w:cs="Arial"/>
          <w:i/>
          <w:iCs/>
          <w:color w:val="828282"/>
        </w:rPr>
      </w:pPr>
    </w:p>
    <w:p w:rsidR="004E1952" w:rsidRDefault="004E1952" w:rsidP="00ED5B6B">
      <w:pPr>
        <w:pStyle w:val="a8"/>
        <w:shd w:val="clear" w:color="auto" w:fill="FFFFFF"/>
        <w:rPr>
          <w:rFonts w:ascii="Arial" w:hAnsi="Arial" w:cs="Arial"/>
          <w:i/>
          <w:iCs/>
          <w:color w:val="828282"/>
        </w:rPr>
      </w:pPr>
    </w:p>
    <w:p w:rsidR="004E1952" w:rsidRDefault="004E1952" w:rsidP="00ED5B6B">
      <w:pPr>
        <w:pStyle w:val="a8"/>
        <w:shd w:val="clear" w:color="auto" w:fill="FFFFFF"/>
        <w:rPr>
          <w:rFonts w:ascii="Arial" w:hAnsi="Arial" w:cs="Arial"/>
          <w:i/>
          <w:iCs/>
          <w:color w:val="828282"/>
        </w:rPr>
      </w:pPr>
    </w:p>
    <w:p w:rsidR="004E1952" w:rsidRDefault="004E1952" w:rsidP="00ED5B6B">
      <w:pPr>
        <w:pStyle w:val="a8"/>
        <w:shd w:val="clear" w:color="auto" w:fill="FFFFFF"/>
        <w:rPr>
          <w:rFonts w:ascii="Arial" w:hAnsi="Arial" w:cs="Arial"/>
          <w:i/>
          <w:iCs/>
          <w:color w:val="828282"/>
        </w:rPr>
      </w:pPr>
    </w:p>
    <w:p w:rsidR="004E1952" w:rsidRDefault="004E1952" w:rsidP="00ED5B6B">
      <w:pPr>
        <w:pStyle w:val="a8"/>
        <w:shd w:val="clear" w:color="auto" w:fill="FFFFFF"/>
        <w:rPr>
          <w:rFonts w:ascii="Arial" w:hAnsi="Arial" w:cs="Arial"/>
          <w:i/>
          <w:iCs/>
          <w:color w:val="828282"/>
        </w:rPr>
      </w:pPr>
    </w:p>
    <w:p w:rsidR="004E1952" w:rsidRDefault="004E1952" w:rsidP="00ED5B6B">
      <w:pPr>
        <w:pStyle w:val="a8"/>
        <w:shd w:val="clear" w:color="auto" w:fill="FFFFFF"/>
        <w:rPr>
          <w:rFonts w:ascii="Arial" w:hAnsi="Arial" w:cs="Arial"/>
          <w:i/>
          <w:iCs/>
          <w:color w:val="828282"/>
        </w:rPr>
      </w:pPr>
    </w:p>
    <w:p w:rsidR="004E1952" w:rsidRDefault="004E1952" w:rsidP="00ED5B6B">
      <w:pPr>
        <w:pStyle w:val="a8"/>
        <w:shd w:val="clear" w:color="auto" w:fill="FFFFFF"/>
        <w:rPr>
          <w:rFonts w:ascii="Arial" w:hAnsi="Arial" w:cs="Arial"/>
          <w:i/>
          <w:iCs/>
          <w:color w:val="828282"/>
        </w:rPr>
      </w:pPr>
    </w:p>
    <w:p w:rsidR="004E1952" w:rsidRDefault="004E1952" w:rsidP="00ED5B6B">
      <w:pPr>
        <w:pStyle w:val="a8"/>
        <w:shd w:val="clear" w:color="auto" w:fill="FFFFFF"/>
        <w:rPr>
          <w:rFonts w:ascii="Arial" w:hAnsi="Arial" w:cs="Arial"/>
          <w:i/>
          <w:iCs/>
          <w:color w:val="828282"/>
        </w:rPr>
      </w:pPr>
    </w:p>
    <w:p w:rsidR="005E1576" w:rsidRDefault="005E1576" w:rsidP="005E1576">
      <w:pPr>
        <w:pStyle w:val="2"/>
        <w:spacing w:before="240" w:beforeAutospacing="0" w:after="240" w:afterAutospacing="0" w:line="450" w:lineRule="atLeast"/>
        <w:rPr>
          <w:rFonts w:ascii="Arial" w:hAnsi="Arial" w:cs="Arial"/>
          <w:color w:val="1C1C1C"/>
          <w:sz w:val="33"/>
          <w:szCs w:val="33"/>
        </w:rPr>
      </w:pPr>
      <w:r>
        <w:rPr>
          <w:rFonts w:ascii="Arial" w:hAnsi="Arial" w:cs="Arial"/>
          <w:color w:val="1C1C1C"/>
          <w:sz w:val="33"/>
          <w:szCs w:val="33"/>
        </w:rPr>
        <w:lastRenderedPageBreak/>
        <w:t>С 1 февраля увеличиваются выплаты работникам, пострадавшим на производстве</w:t>
      </w:r>
    </w:p>
    <w:p w:rsidR="005E1576" w:rsidRDefault="005E1576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Опубликовано Постановление Правительства РФ от 28.01.2021 N 73 «Об утверждении коэффициента индексации выплат, пособий и компенсаций в 2021 году».</w:t>
      </w:r>
    </w:p>
    <w:p w:rsidR="005E1576" w:rsidRDefault="005E1576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 документе речь идет, в том числе, о выплатах предусмотренных: пунктом 1 статьи 11, пунктами 1 и 12 статьи 12 Федерального закона «Об обязательном социальном страховании от несчастных случаев на производстве и профессиональных заболеваний».</w:t>
      </w:r>
    </w:p>
    <w:p w:rsidR="005E1576" w:rsidRDefault="005E1576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Размер социальных пособий пострадавшим на производстве увеличится на 4,9 %.</w:t>
      </w:r>
    </w:p>
    <w:p w:rsidR="005E1576" w:rsidRDefault="005E1576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Напомним, что с 2018 года в России был установлен единый порядок индексации социальных выплат - один раз в год с 1 февраля, исходя из фактического индекса потребительских цен за предыдущий год.</w:t>
      </w:r>
    </w:p>
    <w:p w:rsidR="005E1576" w:rsidRDefault="005E1576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Настоящее Постановление вступило в силу с 1 февраля 2021 г.</w:t>
      </w: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p w:rsidR="004E1952" w:rsidRDefault="004E1952" w:rsidP="005E1576">
      <w:pPr>
        <w:pStyle w:val="a8"/>
        <w:spacing w:line="375" w:lineRule="atLeast"/>
        <w:jc w:val="both"/>
        <w:rPr>
          <w:rFonts w:ascii="Arial" w:hAnsi="Arial" w:cs="Arial"/>
          <w:color w:val="828282"/>
        </w:rPr>
      </w:pPr>
    </w:p>
    <w:sectPr w:rsidR="004E1952" w:rsidSect="00E721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FC9"/>
    <w:rsid w:val="000016FE"/>
    <w:rsid w:val="000242E4"/>
    <w:rsid w:val="00031C00"/>
    <w:rsid w:val="000347CD"/>
    <w:rsid w:val="00047AF2"/>
    <w:rsid w:val="00090BD1"/>
    <w:rsid w:val="000A32F6"/>
    <w:rsid w:val="000A3CE6"/>
    <w:rsid w:val="000D5259"/>
    <w:rsid w:val="000D5D29"/>
    <w:rsid w:val="000E11E4"/>
    <w:rsid w:val="000E1BE6"/>
    <w:rsid w:val="000E79CA"/>
    <w:rsid w:val="000F10AE"/>
    <w:rsid w:val="000F37F0"/>
    <w:rsid w:val="000F57EC"/>
    <w:rsid w:val="0010202B"/>
    <w:rsid w:val="0012354D"/>
    <w:rsid w:val="00147A00"/>
    <w:rsid w:val="00147E80"/>
    <w:rsid w:val="00161A38"/>
    <w:rsid w:val="001623F0"/>
    <w:rsid w:val="001705B1"/>
    <w:rsid w:val="0017249A"/>
    <w:rsid w:val="00177149"/>
    <w:rsid w:val="00182F87"/>
    <w:rsid w:val="00187E27"/>
    <w:rsid w:val="0019698C"/>
    <w:rsid w:val="001A28A9"/>
    <w:rsid w:val="001A42D1"/>
    <w:rsid w:val="001A4EC9"/>
    <w:rsid w:val="001A7133"/>
    <w:rsid w:val="001B4E23"/>
    <w:rsid w:val="001C007A"/>
    <w:rsid w:val="001D3B6B"/>
    <w:rsid w:val="001F73F1"/>
    <w:rsid w:val="00210767"/>
    <w:rsid w:val="00231948"/>
    <w:rsid w:val="0023609A"/>
    <w:rsid w:val="00246DE8"/>
    <w:rsid w:val="00250B73"/>
    <w:rsid w:val="002754E0"/>
    <w:rsid w:val="002B6311"/>
    <w:rsid w:val="002C35EB"/>
    <w:rsid w:val="002C43F2"/>
    <w:rsid w:val="002C77A4"/>
    <w:rsid w:val="002D64BB"/>
    <w:rsid w:val="002E3AF9"/>
    <w:rsid w:val="003044BD"/>
    <w:rsid w:val="00320FE3"/>
    <w:rsid w:val="003474A2"/>
    <w:rsid w:val="00353806"/>
    <w:rsid w:val="00362C50"/>
    <w:rsid w:val="00364F6F"/>
    <w:rsid w:val="00382281"/>
    <w:rsid w:val="0039356E"/>
    <w:rsid w:val="003B5CA8"/>
    <w:rsid w:val="003C67D5"/>
    <w:rsid w:val="003D4A60"/>
    <w:rsid w:val="003F39DA"/>
    <w:rsid w:val="003F7406"/>
    <w:rsid w:val="00412669"/>
    <w:rsid w:val="00415A0E"/>
    <w:rsid w:val="0043396B"/>
    <w:rsid w:val="00445B38"/>
    <w:rsid w:val="004554E2"/>
    <w:rsid w:val="004657CE"/>
    <w:rsid w:val="00465965"/>
    <w:rsid w:val="004A6722"/>
    <w:rsid w:val="004C1CDA"/>
    <w:rsid w:val="004C2E25"/>
    <w:rsid w:val="004E1798"/>
    <w:rsid w:val="004E1952"/>
    <w:rsid w:val="004F1713"/>
    <w:rsid w:val="005177F8"/>
    <w:rsid w:val="00524815"/>
    <w:rsid w:val="00533B33"/>
    <w:rsid w:val="00535EA0"/>
    <w:rsid w:val="00562DEA"/>
    <w:rsid w:val="005848EF"/>
    <w:rsid w:val="00591464"/>
    <w:rsid w:val="0059482D"/>
    <w:rsid w:val="005B5D4B"/>
    <w:rsid w:val="005C29F6"/>
    <w:rsid w:val="005E1576"/>
    <w:rsid w:val="005E2F3C"/>
    <w:rsid w:val="00611B18"/>
    <w:rsid w:val="00645C24"/>
    <w:rsid w:val="00651209"/>
    <w:rsid w:val="0065388D"/>
    <w:rsid w:val="006542B6"/>
    <w:rsid w:val="00656500"/>
    <w:rsid w:val="006649DA"/>
    <w:rsid w:val="006922D2"/>
    <w:rsid w:val="006A6614"/>
    <w:rsid w:val="006C0899"/>
    <w:rsid w:val="006D7E26"/>
    <w:rsid w:val="006F2855"/>
    <w:rsid w:val="00707EEB"/>
    <w:rsid w:val="007207D9"/>
    <w:rsid w:val="00741EAD"/>
    <w:rsid w:val="00742E30"/>
    <w:rsid w:val="007754D5"/>
    <w:rsid w:val="00790A19"/>
    <w:rsid w:val="00797BEE"/>
    <w:rsid w:val="007A1602"/>
    <w:rsid w:val="007B656C"/>
    <w:rsid w:val="007E60AB"/>
    <w:rsid w:val="0082034A"/>
    <w:rsid w:val="00821A5F"/>
    <w:rsid w:val="00856F47"/>
    <w:rsid w:val="00857A33"/>
    <w:rsid w:val="00860FC9"/>
    <w:rsid w:val="00880A2F"/>
    <w:rsid w:val="00880D66"/>
    <w:rsid w:val="0088294B"/>
    <w:rsid w:val="008832D7"/>
    <w:rsid w:val="008852EF"/>
    <w:rsid w:val="00885C28"/>
    <w:rsid w:val="00895D89"/>
    <w:rsid w:val="008B7058"/>
    <w:rsid w:val="008C081A"/>
    <w:rsid w:val="008D40EC"/>
    <w:rsid w:val="008D57C1"/>
    <w:rsid w:val="008D65F8"/>
    <w:rsid w:val="008E2D54"/>
    <w:rsid w:val="008E47FC"/>
    <w:rsid w:val="008E5137"/>
    <w:rsid w:val="008F2DC6"/>
    <w:rsid w:val="00904D0A"/>
    <w:rsid w:val="00912AFF"/>
    <w:rsid w:val="00913379"/>
    <w:rsid w:val="009304F1"/>
    <w:rsid w:val="00933B06"/>
    <w:rsid w:val="00935490"/>
    <w:rsid w:val="00940B04"/>
    <w:rsid w:val="00945953"/>
    <w:rsid w:val="00945B1E"/>
    <w:rsid w:val="00952169"/>
    <w:rsid w:val="009563BF"/>
    <w:rsid w:val="0096715E"/>
    <w:rsid w:val="00970B7C"/>
    <w:rsid w:val="009B0A5E"/>
    <w:rsid w:val="009B306B"/>
    <w:rsid w:val="009D2977"/>
    <w:rsid w:val="009F1306"/>
    <w:rsid w:val="009F6B66"/>
    <w:rsid w:val="00A2128A"/>
    <w:rsid w:val="00A40A03"/>
    <w:rsid w:val="00A720D4"/>
    <w:rsid w:val="00A73838"/>
    <w:rsid w:val="00A80612"/>
    <w:rsid w:val="00A81D28"/>
    <w:rsid w:val="00A87B7E"/>
    <w:rsid w:val="00A96019"/>
    <w:rsid w:val="00AA712E"/>
    <w:rsid w:val="00AB0AC0"/>
    <w:rsid w:val="00AD4E32"/>
    <w:rsid w:val="00AE62AD"/>
    <w:rsid w:val="00AF09B7"/>
    <w:rsid w:val="00AF181F"/>
    <w:rsid w:val="00B06BE1"/>
    <w:rsid w:val="00B130E0"/>
    <w:rsid w:val="00B63ABB"/>
    <w:rsid w:val="00B66D26"/>
    <w:rsid w:val="00BB0B6B"/>
    <w:rsid w:val="00BB0E25"/>
    <w:rsid w:val="00BC2536"/>
    <w:rsid w:val="00C01045"/>
    <w:rsid w:val="00C17E07"/>
    <w:rsid w:val="00C22191"/>
    <w:rsid w:val="00C320DA"/>
    <w:rsid w:val="00C456E0"/>
    <w:rsid w:val="00C52D48"/>
    <w:rsid w:val="00C70BB6"/>
    <w:rsid w:val="00C70C31"/>
    <w:rsid w:val="00C8716A"/>
    <w:rsid w:val="00CA2D47"/>
    <w:rsid w:val="00CC0D84"/>
    <w:rsid w:val="00CC5A25"/>
    <w:rsid w:val="00CC785C"/>
    <w:rsid w:val="00CE742C"/>
    <w:rsid w:val="00D04EB6"/>
    <w:rsid w:val="00D14E0B"/>
    <w:rsid w:val="00D17083"/>
    <w:rsid w:val="00D279A0"/>
    <w:rsid w:val="00D3278F"/>
    <w:rsid w:val="00D33B82"/>
    <w:rsid w:val="00D372EB"/>
    <w:rsid w:val="00D54643"/>
    <w:rsid w:val="00D70790"/>
    <w:rsid w:val="00D91497"/>
    <w:rsid w:val="00DA19A6"/>
    <w:rsid w:val="00DA3207"/>
    <w:rsid w:val="00DC3C0C"/>
    <w:rsid w:val="00DC4E73"/>
    <w:rsid w:val="00DC5E9C"/>
    <w:rsid w:val="00DD0947"/>
    <w:rsid w:val="00DD2846"/>
    <w:rsid w:val="00DD5C42"/>
    <w:rsid w:val="00DD6117"/>
    <w:rsid w:val="00E1550B"/>
    <w:rsid w:val="00E41407"/>
    <w:rsid w:val="00E442C6"/>
    <w:rsid w:val="00E44F09"/>
    <w:rsid w:val="00E465E9"/>
    <w:rsid w:val="00E46D44"/>
    <w:rsid w:val="00E721C9"/>
    <w:rsid w:val="00E815F0"/>
    <w:rsid w:val="00E82FDB"/>
    <w:rsid w:val="00EA740C"/>
    <w:rsid w:val="00EC3BAC"/>
    <w:rsid w:val="00EC729B"/>
    <w:rsid w:val="00ED5B6B"/>
    <w:rsid w:val="00EE34E8"/>
    <w:rsid w:val="00F05A80"/>
    <w:rsid w:val="00F43F15"/>
    <w:rsid w:val="00F50483"/>
    <w:rsid w:val="00F5359F"/>
    <w:rsid w:val="00F611AB"/>
    <w:rsid w:val="00F62BA9"/>
    <w:rsid w:val="00F65C05"/>
    <w:rsid w:val="00F85528"/>
    <w:rsid w:val="00FA1986"/>
    <w:rsid w:val="00FA4E63"/>
    <w:rsid w:val="00FC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9"/>
  </w:style>
  <w:style w:type="paragraph" w:styleId="1">
    <w:name w:val="heading 1"/>
    <w:basedOn w:val="a"/>
    <w:next w:val="a"/>
    <w:link w:val="10"/>
    <w:uiPriority w:val="9"/>
    <w:qFormat/>
    <w:rsid w:val="00821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2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3F1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3F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2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E7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65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2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1A5F"/>
  </w:style>
  <w:style w:type="character" w:customStyle="1" w:styleId="news-date-time">
    <w:name w:val="news-date-time"/>
    <w:basedOn w:val="a0"/>
    <w:rsid w:val="0010202B"/>
  </w:style>
  <w:style w:type="character" w:styleId="a9">
    <w:name w:val="Hyperlink"/>
    <w:basedOn w:val="a0"/>
    <w:uiPriority w:val="99"/>
    <w:semiHidden/>
    <w:unhideWhenUsed/>
    <w:rsid w:val="0010202B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177149"/>
  </w:style>
  <w:style w:type="character" w:customStyle="1" w:styleId="feeds-pagenavigationtooltip">
    <w:name w:val="feeds-page__navigation_tooltip"/>
    <w:basedOn w:val="a0"/>
    <w:rsid w:val="00177149"/>
  </w:style>
  <w:style w:type="character" w:customStyle="1" w:styleId="12">
    <w:name w:val="Заголовок №1_"/>
    <w:basedOn w:val="a0"/>
    <w:link w:val="13"/>
    <w:rsid w:val="00741E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41E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41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741EAD"/>
    <w:pPr>
      <w:widowControl w:val="0"/>
      <w:shd w:val="clear" w:color="auto" w:fill="FFFFFF"/>
      <w:spacing w:before="540" w:after="240" w:line="32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41EAD"/>
    <w:pPr>
      <w:widowControl w:val="0"/>
      <w:shd w:val="clear" w:color="auto" w:fill="FFFFFF"/>
      <w:spacing w:before="240" w:after="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0CABF-7635-4BBC-B450-68D4B691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afanasev</dc:creator>
  <cp:keywords/>
  <dc:description/>
  <cp:lastModifiedBy>Филимонов Аркадий Владимирович</cp:lastModifiedBy>
  <cp:revision>158</cp:revision>
  <cp:lastPrinted>2020-07-15T08:43:00Z</cp:lastPrinted>
  <dcterms:created xsi:type="dcterms:W3CDTF">2020-01-30T05:58:00Z</dcterms:created>
  <dcterms:modified xsi:type="dcterms:W3CDTF">2021-04-22T06:20:00Z</dcterms:modified>
</cp:coreProperties>
</file>