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1" w:rsidRPr="007779A1" w:rsidRDefault="007779A1" w:rsidP="00667D42">
      <w:pPr>
        <w:shd w:val="clear" w:color="auto" w:fill="FFFFFF"/>
        <w:spacing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779A1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О порядке предоставления земельных участков участникам специальной военной операции</w:t>
      </w:r>
    </w:p>
    <w:p w:rsidR="007779A1" w:rsidRPr="007779A1" w:rsidRDefault="007779A1" w:rsidP="00C64D7F">
      <w:pPr>
        <w:shd w:val="clear" w:color="auto" w:fill="FFFFFF"/>
        <w:spacing w:after="0" w:line="300" w:lineRule="atLeast"/>
        <w:ind w:left="720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79A1">
        <w:rPr>
          <w:rFonts w:ascii="Arial" w:eastAsia="Times New Roman" w:hAnsi="Arial" w:cs="Arial"/>
          <w:i/>
          <w:iCs/>
          <w:color w:val="828C99"/>
          <w:sz w:val="19"/>
          <w:szCs w:val="19"/>
          <w:lang w:eastAsia="ru-RU"/>
        </w:rPr>
        <w:t> 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Предоставление земельных участков участникам специальной военной операции регулируется нормами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закона Саратовской области от 30 сентября 2014 года N 122-ЗСО «О земле»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а так же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постановлением Правительства Саратовской области от 28 августа 2023 года N 780-П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</w:t>
      </w:r>
      <w:proofErr w:type="gramEnd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Земельные участки, находящиеся в государственной или муниципальной собственности, предоставляются в собственность бесплатно следующим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категориям граждан,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указанных в </w:t>
      </w:r>
      <w:hyperlink r:id="rId6" w:anchor="/document/9691572/entry/12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статье 12.1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Закона Саратовской области от 30 сентября 2014 года № 122-ЗСО «О земле»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военнослужащим, в том числе уволенным в запас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(отставку),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лицам, заключившим (заключавшим) контракт о пребывании в добровольческом формировании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содействующем выполнению задач, возложенных на Вооруженные Силы Российской Федерации,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лицам, проходящим (проходившим) службу в войсках национальной гвардии Российской Федерации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 в случае гибели (смерти) военнослужащих и лиц, указанных в </w:t>
      </w:r>
      <w:hyperlink r:id="rId7" w:anchor="/document/9691572/entry/12101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пунктах «а»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 </w:t>
      </w:r>
      <w:hyperlink r:id="rId8" w:anchor="/document/9691572/entry/121012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«б»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 </w:t>
      </w:r>
      <w:hyperlink r:id="rId9" w:anchor="/document/9691572/entry/121013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«в»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членам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 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(далее - члены семей военнослужащих).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Земельный участок предоставляется в собственность бесплатно вдове (вдовцу) погибшего военнослужащего, не вступившей (не вступившему) в повторный брак, детям погибшего военнослужащего в равных долях, либо с их письменного отказа от получения земельного участка, земельный участок предоставляется в собственность бесплатно родителям погибшего военнослужащего в равных долях.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ПОСТАНОВКА НА УЧЕТ В КАЧЕСТВЕ ЛИЦ,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ИМЕЮЩИХ ПРАВО НА ПРЕДОСТАВЛЕНИЕ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ЗЕМЕЛЬНЫХ УЧАСТКОВ В СОБСТВЕННОСТЬ БЕСПЛАТНО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ab/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целью приобретения земельного участка гражданам указанной категории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необходимо встать на учет в качестве лиц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имеющих право на предоставление земельных участков в собственность бесплатно в администрацию Краснокутского муниципального района, по месту своего жительства.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 заявлению о постановке на учет прилагаются следующие документы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(копии документов, заверенные надлежащим образом):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документ, удостоверяющий личность гражданина, подающего заявление о постановке на учет (далее - заявитель);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документ либо сведения, подтверждающие место жительства заявителя на территории соответствующего муниципального образования области, - при наличии у заявителя регистрации по месту жительства (месту пребывания) на территории области;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копия вступившего в законную силу решения суда об установлении места жительства (пребывания) заявителя на территории соответствующего Муниципального образования области - при отсутствии у заявителя регистрации по месту жительства (пребывания) на территории соответствующего муниципального образования области;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ПРИОБРЕТЕНИЕ В СОБСТВЕННОСТЬ БЕСПЛАТНО ЗЕМЕЛЬНОГО УЧАСТКА, НЕ ВКЛЮЧЕННОГО В ПЕРЕЧЕНЬ ЗЕМЕЛЬНЫХ УЧАСТКОВ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ab/>
      </w: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приобретения в собственность бесплатно земельного участка, не включенного в перечень земельных участков граждане указанной категории, место жительства (пребывания) которых находится на территории области, подают заявление о предварительном согласовании предоставления земельного участка (в случае если испрашиваемый земельный участок предстоит образовать или его границы подлежат уточнению в соответствии с </w:t>
      </w:r>
      <w:hyperlink r:id="rId10" w:anchor="/document/12154874/entry/0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от 24 июля 2007 года N 221-ФЗ «О кадастровой деятельности</w:t>
      </w:r>
      <w:proofErr w:type="gramEnd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») в собственность бесплатно в орган местного самоуправления, без учета положений о месте жительства или места пребывания.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Рассмотрение заявления о предварительном согласовании и принятие решения о предварительном согласовании предоставления земельного участка в собственность бесплатно или об отказе в предварительном согласовании предоставления земельного участка в собственность бесплатно осуществляется органом местного самоуправления в срок не более 30 календарных дней со дня поступления соответствующего заявления.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поступления заявлений о предварительном согласовании в отношении одного и того же земельного участка от граждан, указанных в </w:t>
      </w:r>
      <w:hyperlink r:id="rId11" w:anchor="/document/9691572/entry/12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статье 12.1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Законом Саратовской области от 30 сентября 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предварительном согласовании.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5) документы, подтверждающие принадлежность заявителя к категориям граждан, установленным </w:t>
      </w:r>
      <w:hyperlink r:id="rId12" w:anchor="/document/9691572/entry/1210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частью 1 статьи 12.1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Закона Саратовской области «О земле»: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ab/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а) для военнослужащих, в том числе уволенных в запас (отставку)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участие заявителя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удостоверение ветерана боевых действий;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лиц, заключавших (заключивших) контракт о пребывании в добровольческом формировании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содействующем выполнению задач, возложенных на Вооруженные Силы Российской Федерации: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участие заявителя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удостоверение ветерана боевых действий;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лицам, проходящим (проходившим) службу в войсках национальной гвардии Российской Федерации и имеющим специальные звания полиции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прохождение заявителем службы в войсках национальной гвардии Российской Федерации;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участие заявителя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-удостоверение ветерана боевых действий;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членов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</w:t>
      </w:r>
      <w:hyperlink r:id="rId13" w:anchor="/document/9691572/entry/12103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частью 3 статьи 12.1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Закона области «О земле» - свидетельство о смерти супруга (супруги), ребенка заявителя (для вдовы (вдовца) и родителей военнослужащего соответственно);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</w:t>
      </w:r>
      <w:hyperlink r:id="rId14" w:anchor="/document/407579486/entry/30015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подпунктах "а" - "в" подпункта 5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области).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779A1" w:rsidRPr="00C64D7F" w:rsidRDefault="007779A1" w:rsidP="00C64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ВАРИАНТЫ ПРИОБРЕТЕНИЯ ЗЕМЕЛЬНОГО УЧАСТКА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указанным законом приобретение в собственность бесплатно осуществляется по выбору граждан указанной категории в отношении следующих земельных участков:</w:t>
      </w:r>
    </w:p>
    <w:p w:rsidR="007779A1" w:rsidRPr="00C64D7F" w:rsidRDefault="007779A1" w:rsidP="00C64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I) земельного участка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 перечня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земельных участков;</w:t>
      </w:r>
    </w:p>
    <w:p w:rsidR="007779A1" w:rsidRPr="00C64D7F" w:rsidRDefault="007779A1" w:rsidP="00C64D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II) земельного участка,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котором расположен принадлежащий гражданину индивидуальный жилой дом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III)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земельного участка, не включенного в перечень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земельных участков.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 </w:t>
      </w:r>
      <w:proofErr w:type="gramEnd"/>
    </w:p>
    <w:p w:rsidR="007779A1" w:rsidRPr="00C64D7F" w:rsidRDefault="007779A1" w:rsidP="00C64D7F">
      <w:pPr>
        <w:shd w:val="clear" w:color="auto" w:fill="FFFFFF"/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ПРЕДОСТАВЛЕНИЕ ЗЕМЕЛЬНОГО УЧАСТКА ИЗ ПЕРЕЧНЯ ЗЕМЕЛЬНЫХ УЧАСТКОВ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Формирование, утверждение и опубликование Перечня земельных участков осуществляется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КОМИТЕТОМ ПО УПРАВЛЕНИЮ ИМУЩЕСТВОМ САРАТОВСКОЙ ОБЛАСТИ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Уполномоченный орган формирует и утверждает Перечень земельных участков ежеквартально до 20 числа следующего за кварталом месяца и размещает его на </w:t>
      </w:r>
      <w:hyperlink r:id="rId15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официальном сайте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</w:t>
      </w:r>
      <w:hyperlink r:id="rId16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https://saratov.gov.ru/gov/auth/komuprav/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в информационно-телекоммуникационной сети Интернет в течение пяти рабочих дней со дня его утверждения.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приобретения земельного участка в собственность бесплатно указанные граждане, подают </w:t>
      </w: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заявление о предоставлении им включенного в перечень земельных участков земельного участка в собственность 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администрацию </w:t>
      </w:r>
      <w:r w:rsidR="00C64D7F"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Краснокутского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муниципального района, в которой он состоит на учете.</w:t>
      </w:r>
    </w:p>
    <w:p w:rsidR="007779A1" w:rsidRPr="00C64D7F" w:rsidRDefault="007779A1" w:rsidP="00C64D7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поступления заявлений о предоставлении земельного участка в отношении одного и того же земельного участка от граждан, указанных в </w:t>
      </w:r>
      <w:hyperlink r:id="rId17" w:anchor="/document/9691572/entry/121" w:history="1">
        <w:r w:rsidRPr="00C64D7F">
          <w:rPr>
            <w:rFonts w:ascii="Times New Roman" w:eastAsia="Times New Roman" w:hAnsi="Times New Roman" w:cs="Times New Roman"/>
            <w:color w:val="0088CC"/>
            <w:sz w:val="21"/>
            <w:szCs w:val="21"/>
            <w:u w:val="single"/>
            <w:lang w:eastAsia="ru-RU"/>
          </w:rPr>
          <w:t>статье 12.1</w:t>
        </w:r>
      </w:hyperlink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Закона Саратовской области от 30 сентября </w:t>
      </w:r>
      <w:r w:rsidRPr="00C64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участка.</w:t>
      </w:r>
      <w:proofErr w:type="gramEnd"/>
    </w:p>
    <w:p w:rsidR="007779A1" w:rsidRPr="00C64D7F" w:rsidRDefault="007779A1" w:rsidP="00C64D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ПРЕДОСТАВЛЕНИЕ УКАЗАННОЙ КАТЕГОРИИ ГРАЖДАН В СОБСТВЕННОСТЬ БЕСПЛАТНО ЗЕМЕЛЬНЫХ УЧАСТКОВ, НА КОТОРЫХ РАСПОЛОЖЕНЫ ИНДИВИДУАЛЬНЫЕ ЖИЛЫЕ ДОМА, ОСУЩЕСТВЛЯЕТСЯ В ПОРЯДКЕ, УСТАНОВЛЕННОМ </w:t>
      </w:r>
      <w:hyperlink r:id="rId18" w:anchor="/document/12124624/entry/3914" w:history="1">
        <w:r w:rsidRPr="00C64D7F">
          <w:rPr>
            <w:rFonts w:ascii="Times New Roman" w:eastAsia="Times New Roman" w:hAnsi="Times New Roman" w:cs="Times New Roman"/>
            <w:b/>
            <w:bCs/>
            <w:color w:val="0088CC"/>
            <w:sz w:val="21"/>
            <w:szCs w:val="21"/>
            <w:u w:val="single"/>
            <w:lang w:eastAsia="ru-RU"/>
          </w:rPr>
          <w:t>СТАТЬЯМИ 39.14-39.17</w:t>
        </w:r>
      </w:hyperlink>
      <w:r w:rsidRPr="00C64D7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ЗЕМЕЛЬНОГО КОДЕКСА РОССИЙСКОЙ ФЕДЕРАЦИИ</w:t>
      </w:r>
    </w:p>
    <w:p w:rsidR="007779A1" w:rsidRPr="00C64D7F" w:rsidRDefault="007779A1" w:rsidP="00667D42">
      <w:pPr>
        <w:shd w:val="clear" w:color="auto" w:fill="FFFFFF"/>
        <w:spacing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BC2744" w:rsidRPr="00C64D7F" w:rsidRDefault="00BC2744" w:rsidP="00C64D7F">
      <w:pPr>
        <w:jc w:val="both"/>
        <w:rPr>
          <w:rFonts w:ascii="Times New Roman" w:hAnsi="Times New Roman" w:cs="Times New Roman"/>
        </w:rPr>
      </w:pPr>
    </w:p>
    <w:sectPr w:rsidR="00BC2744" w:rsidRPr="00C6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9F9"/>
    <w:multiLevelType w:val="multilevel"/>
    <w:tmpl w:val="17E2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8665E"/>
    <w:multiLevelType w:val="multilevel"/>
    <w:tmpl w:val="FFDE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3609"/>
    <w:multiLevelType w:val="multilevel"/>
    <w:tmpl w:val="899E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D512C"/>
    <w:multiLevelType w:val="multilevel"/>
    <w:tmpl w:val="A23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1"/>
    <w:rsid w:val="00667D42"/>
    <w:rsid w:val="007779A1"/>
    <w:rsid w:val="00BC2744"/>
    <w:rsid w:val="00C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7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170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ratov.gov.ru/gov/auth/komupra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atov.gov.ru/gov/auth/komuprav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sayapina</dc:creator>
  <cp:lastModifiedBy>sayapina</cp:lastModifiedBy>
  <cp:revision>3</cp:revision>
  <cp:lastPrinted>2023-11-24T07:04:00Z</cp:lastPrinted>
  <dcterms:created xsi:type="dcterms:W3CDTF">2023-11-24T07:03:00Z</dcterms:created>
  <dcterms:modified xsi:type="dcterms:W3CDTF">2023-11-24T07:20:00Z</dcterms:modified>
</cp:coreProperties>
</file>