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к постановлению администрации  муниципального района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от _________№_______</w:t>
      </w: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jc w:val="right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4820"/>
        <w:jc w:val="right"/>
        <w:rPr>
          <w:rFonts w:ascii="Times New Roman" w:hAnsi="Times New Roman"/>
          <w:color w:val="000000"/>
          <w:sz w:val="28"/>
        </w:rPr>
      </w:pPr>
    </w:p>
    <w:p w:rsidR="00D54F49" w:rsidRDefault="00D54F49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Pr="0010003F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ind w:left="168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КОНКУРСНАЯ ДОКУМЕНТАЦИЯ</w:t>
      </w: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ДЛЯ ПРОВЕДЕНИЯ ОТКРЫТОГО КОНКУРСА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по отбору управляющей организации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для управления многоквартирным домом</w:t>
      </w:r>
    </w:p>
    <w:p w:rsidR="00062350" w:rsidRPr="007D223C" w:rsidRDefault="00D54F49" w:rsidP="000623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</w:t>
      </w:r>
      <w:r w:rsidR="00384CAD">
        <w:rPr>
          <w:rFonts w:ascii="Times New Roman" w:hAnsi="Times New Roman" w:cs="Times New Roman"/>
          <w:sz w:val="28"/>
          <w:szCs w:val="28"/>
        </w:rPr>
        <w:t>я</w:t>
      </w:r>
      <w:r w:rsidR="00062350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062350" w:rsidRPr="007D22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27AA1" w:rsidRPr="007D22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7AA1" w:rsidRPr="007D223C">
        <w:rPr>
          <w:rFonts w:ascii="Times New Roman" w:hAnsi="Times New Roman" w:cs="Times New Roman"/>
          <w:sz w:val="28"/>
          <w:szCs w:val="28"/>
        </w:rPr>
        <w:t>.</w:t>
      </w:r>
      <w:r w:rsidR="00DF5EC3">
        <w:rPr>
          <w:rFonts w:ascii="Times New Roman" w:hAnsi="Times New Roman" w:cs="Times New Roman"/>
          <w:sz w:val="28"/>
          <w:szCs w:val="28"/>
        </w:rPr>
        <w:t xml:space="preserve"> </w:t>
      </w:r>
      <w:r w:rsidR="00B27AA1" w:rsidRPr="007D223C">
        <w:rPr>
          <w:rFonts w:ascii="Times New Roman" w:hAnsi="Times New Roman" w:cs="Times New Roman"/>
          <w:sz w:val="28"/>
          <w:szCs w:val="28"/>
        </w:rPr>
        <w:t>Красный Кут,  ул.</w:t>
      </w:r>
      <w:r w:rsidR="00DF5EC3">
        <w:rPr>
          <w:rFonts w:ascii="Times New Roman" w:hAnsi="Times New Roman" w:cs="Times New Roman"/>
          <w:sz w:val="28"/>
          <w:szCs w:val="28"/>
        </w:rPr>
        <w:t xml:space="preserve"> </w:t>
      </w:r>
      <w:r w:rsidR="004208FF">
        <w:rPr>
          <w:rFonts w:ascii="Times New Roman" w:hAnsi="Times New Roman" w:cs="Times New Roman"/>
          <w:sz w:val="28"/>
          <w:szCs w:val="28"/>
        </w:rPr>
        <w:t>Вокзальная, 97</w:t>
      </w:r>
    </w:p>
    <w:p w:rsidR="00D54F49" w:rsidRPr="00062350" w:rsidRDefault="00D54F49" w:rsidP="00D54F49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4F49" w:rsidRPr="0010003F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конкурсная документация разработана в соответствии с постановлением Правительства Российской Федерации</w:t>
      </w: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530F4F">
      <w:pPr>
        <w:pStyle w:val="a4"/>
        <w:spacing w:line="300" w:lineRule="exact"/>
        <w:ind w:left="0" w:right="0"/>
        <w:jc w:val="left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color w:val="000000"/>
        </w:rPr>
      </w:pPr>
      <w:r>
        <w:rPr>
          <w:color w:val="000000"/>
        </w:rPr>
        <w:t>г. Красный Кут</w:t>
      </w:r>
    </w:p>
    <w:p w:rsidR="00D54F49" w:rsidRDefault="00D97922" w:rsidP="00D54F49">
      <w:pPr>
        <w:pStyle w:val="a4"/>
        <w:spacing w:line="300" w:lineRule="exact"/>
        <w:ind w:left="0" w:right="0"/>
      </w:pPr>
      <w:r>
        <w:rPr>
          <w:color w:val="000000"/>
        </w:rPr>
        <w:t>2022</w:t>
      </w:r>
      <w:r w:rsidR="00D54F49">
        <w:rPr>
          <w:color w:val="000000"/>
        </w:rPr>
        <w:t xml:space="preserve"> год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800A73">
        <w:rPr>
          <w:rFonts w:ascii="Times New Roman" w:hAnsi="Times New Roman" w:cs="Times New Roman"/>
          <w:sz w:val="24"/>
          <w:szCs w:val="24"/>
        </w:rPr>
        <w:lastRenderedPageBreak/>
        <w:t>Содержание конкурсной документации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394"/>
        <w:gridCol w:w="1134"/>
      </w:tblGrid>
      <w:tr w:rsidR="00D54F49" w:rsidRPr="00800A73" w:rsidTr="00AA756F">
        <w:trPr>
          <w:trHeight w:val="494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D54F49" w:rsidRPr="00800A73" w:rsidTr="00AA756F">
        <w:trPr>
          <w:trHeight w:val="308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регулирование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конкурсной комиссии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Требования, предъявляемые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Разъяснение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rPr>
          <w:trHeight w:val="337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осмотров общего имущества собственников помещений многоквартирных домов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претендентами и заинтересованными лицами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снования для 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допуске к участию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средств, внесенных в качестве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>Разъяснение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собственников помещений о результатах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FD322C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управления многоквартирным домом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срок начала выполнения управляющей организацией возникших  по результатам конкурса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у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ившимся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заключения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Требования к п</w:t>
            </w:r>
            <w:r w:rsidRPr="00800A73">
              <w:rPr>
                <w:b w:val="0"/>
                <w:color w:val="000000"/>
                <w:sz w:val="24"/>
                <w:szCs w:val="24"/>
              </w:rPr>
              <w:t>орядк</w:t>
            </w: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изменения обязатель</w:t>
            </w:r>
            <w:proofErr w:type="gramStart"/>
            <w:r w:rsidRPr="00800A73">
              <w:rPr>
                <w:b w:val="0"/>
                <w:color w:val="000000"/>
                <w:sz w:val="24"/>
                <w:szCs w:val="24"/>
              </w:rPr>
              <w:t>ств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00A73">
              <w:rPr>
                <w:b w:val="0"/>
                <w:color w:val="000000"/>
                <w:sz w:val="24"/>
                <w:szCs w:val="24"/>
              </w:rPr>
              <w:t>ст</w:t>
            </w:r>
            <w:proofErr w:type="gramEnd"/>
            <w:r w:rsidRPr="00800A73">
              <w:rPr>
                <w:b w:val="0"/>
                <w:color w:val="000000"/>
                <w:sz w:val="24"/>
                <w:szCs w:val="24"/>
              </w:rPr>
              <w:t>орон по договору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 xml:space="preserve">Порядок оплаты </w:t>
            </w:r>
            <w:r>
              <w:rPr>
                <w:b w:val="0"/>
                <w:color w:val="000000"/>
                <w:sz w:val="24"/>
                <w:szCs w:val="24"/>
              </w:rPr>
              <w:t xml:space="preserve">собственниками (нанимателями) помещений </w:t>
            </w:r>
            <w:r w:rsidRPr="00800A73">
              <w:rPr>
                <w:b w:val="0"/>
                <w:color w:val="000000"/>
                <w:sz w:val="24"/>
                <w:szCs w:val="24"/>
              </w:rPr>
              <w:t>работ и услуг</w:t>
            </w:r>
            <w:r>
              <w:rPr>
                <w:b w:val="0"/>
                <w:color w:val="000000"/>
                <w:sz w:val="24"/>
                <w:szCs w:val="24"/>
              </w:rPr>
              <w:t xml:space="preserve"> по </w:t>
            </w:r>
            <w:r w:rsidRPr="00800A73">
              <w:rPr>
                <w:b w:val="0"/>
                <w:color w:val="000000"/>
                <w:sz w:val="24"/>
                <w:szCs w:val="24"/>
              </w:rPr>
              <w:t>содержани</w:t>
            </w:r>
            <w:r>
              <w:rPr>
                <w:b w:val="0"/>
                <w:color w:val="000000"/>
                <w:sz w:val="24"/>
                <w:szCs w:val="24"/>
              </w:rPr>
              <w:t xml:space="preserve">ю общего имущества в многоквартирном доме </w:t>
            </w:r>
            <w:r w:rsidRPr="00800A73">
              <w:rPr>
                <w:b w:val="0"/>
                <w:color w:val="000000"/>
                <w:sz w:val="24"/>
                <w:szCs w:val="24"/>
              </w:rPr>
              <w:t>в случае неисполн</w:t>
            </w:r>
            <w:r>
              <w:rPr>
                <w:b w:val="0"/>
                <w:color w:val="000000"/>
                <w:sz w:val="24"/>
                <w:szCs w:val="24"/>
              </w:rPr>
              <w:t>ения либо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ненадлежащего исполнения управляющей организацией обязательств по договор</w:t>
            </w:r>
            <w:r>
              <w:rPr>
                <w:b w:val="0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65FF0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 xml:space="preserve">Формы и способы осуществления собственниками помещений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принявшими помещения,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контроля  за выполнением обязательств управляющей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управления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Проект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 Размер 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2 Форма заявки на участие в конкурсе по отбору управляющей организации для управления многоквартирным домом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9A0872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</w:t>
            </w:r>
            <w:r w:rsidRPr="00217C96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Инструкция по заполнению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3 Расписка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 получении заявки на участие в конкурсе по отбору управляющей организации для управления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многоквартирным домом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4 График осмотров объектов конкурса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5 Размер обеспечения исполнения обязательств 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2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6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Акт о состоянии общего имущества собственников помещений в многоквартирном доме, являющемся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3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7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обязательных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8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дополнительных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/>
    <w:p w:rsidR="00D54F49" w:rsidRDefault="00D54F49" w:rsidP="00D54F49">
      <w:pPr>
        <w:jc w:val="center"/>
      </w:pPr>
    </w:p>
    <w:p w:rsidR="00D54F49" w:rsidRDefault="00D54F49" w:rsidP="00D54F49">
      <w:pPr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br w:type="page"/>
      </w:r>
      <w:bookmarkStart w:id="0" w:name="Par603"/>
      <w:bookmarkEnd w:id="0"/>
      <w:r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Том 1</w:t>
      </w:r>
    </w:p>
    <w:p w:rsidR="00D54F49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1. Общие сведения о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конкурсная документация разработана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                           с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75 от 06 февраля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и устанавливает порядок организации и проведения открытого конкурса по отбору управляющей организации для управления многоквартирным домом на территор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ии МО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расный Кут муниципального района.</w:t>
      </w: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Понятия, термины и сокращения, использующиеся в настоящей конкурсной документации, применяются в значениях, определенных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Правилами, утвержденные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№ 75 от 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«конкурс»</w:t>
      </w:r>
      <w:r>
        <w:rPr>
          <w:rFonts w:ascii="Times New Roman" w:hAnsi="Times New Roman" w:cs="Times New Roman"/>
          <w:sz w:val="24"/>
          <w:szCs w:val="24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общего имущества собственников помещений в многоквартирном доме, на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«предмет конкурса»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право заключения договоров управления многоквартирным домом в отношении объекта конкурса;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«объект конкурса»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общее имущество собственников помещений в многоквартирном доме, на право </w:t>
      </w:r>
      <w:proofErr w:type="gramStart"/>
      <w:r w:rsidRPr="00E314E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E314EA"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«размер платы за содержание жилого помещения»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жилого помещения устанавливается одинаковым для собственников жилых и нежилых помещений в многоквартирном доме;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 xml:space="preserve">«организатор конкурса» </w:t>
      </w:r>
      <w:r w:rsidRPr="00E314EA">
        <w:rPr>
          <w:rFonts w:ascii="Times New Roman" w:hAnsi="Times New Roman" w:cs="Times New Roman"/>
          <w:sz w:val="24"/>
          <w:szCs w:val="24"/>
        </w:rPr>
        <w:t>- орган местного самоуправления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«управляющая организация»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</w:t>
      </w:r>
      <w:r>
        <w:rPr>
          <w:rFonts w:ascii="Times New Roman" w:hAnsi="Times New Roman" w:cs="Times New Roman"/>
          <w:sz w:val="24"/>
          <w:szCs w:val="24"/>
        </w:rPr>
        <w:t xml:space="preserve">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«участник конкурса»</w:t>
      </w:r>
      <w:r>
        <w:rPr>
          <w:rFonts w:ascii="Times New Roman" w:hAnsi="Times New Roman" w:cs="Times New Roman"/>
          <w:sz w:val="24"/>
          <w:szCs w:val="24"/>
        </w:rPr>
        <w:t xml:space="preserve"> - претендент, допущенный конкурсной комиссией к участию в конкурсе.</w:t>
      </w:r>
    </w:p>
    <w:p w:rsidR="00D54F49" w:rsidRPr="00915A9C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C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на основе следующих принципов: 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D54F49" w:rsidRDefault="00D54F49" w:rsidP="00D54F49">
      <w:pPr>
        <w:widowControl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добросовестная конкуренция;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доступность информации о проведении конкурса и обеспечение открытости его проведения.</w:t>
      </w:r>
    </w:p>
    <w:p w:rsidR="00D54F49" w:rsidRPr="002C51FC" w:rsidRDefault="00D54F49" w:rsidP="00D54F49">
      <w:pPr>
        <w:widowControl/>
        <w:ind w:firstLine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24C3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Pr="002C51FC">
        <w:rPr>
          <w:rFonts w:ascii="Times New Roman" w:hAnsi="Times New Roman" w:cs="Times New Roman"/>
          <w:color w:val="000000"/>
          <w:sz w:val="24"/>
          <w:szCs w:val="24"/>
        </w:rPr>
        <w:t>является открытым по составу участников и по форме подачи заявок.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2. Законодательное регулирование конкурса</w:t>
      </w: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080D5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Конкурс по отбору управляющей организации для управления многоквартирным домом проводится на основании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161 Жилищного кодекса Российской федерации и в соответствии с постановлением Правительства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№ 75 от 06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«О порядке проведения органом местного самоуправления открытого </w:t>
      </w:r>
      <w:r w:rsidRPr="00BC2DF3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по отбору управляющей организации для управления многоквартирным домом» </w:t>
      </w:r>
      <w:r w:rsidRPr="008B6EDB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>
        <w:rPr>
          <w:rFonts w:ascii="Times New Roman" w:hAnsi="Times New Roman" w:cs="Times New Roman"/>
          <w:sz w:val="24"/>
          <w:szCs w:val="24"/>
        </w:rPr>
        <w:t>04.03.2015</w:t>
      </w:r>
      <w:r w:rsidRPr="008B6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тексту-Правила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6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F49" w:rsidRPr="00561DC6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DC6">
        <w:rPr>
          <w:rFonts w:ascii="Times New Roman" w:hAnsi="Times New Roman" w:cs="Times New Roman"/>
          <w:color w:val="000000"/>
          <w:sz w:val="24"/>
          <w:szCs w:val="24"/>
        </w:rPr>
        <w:t>Нарушение процедуры организации или проведения конкурса, предусмотренной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ей Конкурсной документацией и Прави</w:t>
      </w:r>
      <w:r w:rsidRPr="00561DC6">
        <w:rPr>
          <w:rFonts w:ascii="Times New Roman" w:hAnsi="Times New Roman" w:cs="Times New Roman"/>
          <w:color w:val="000000"/>
          <w:sz w:val="24"/>
          <w:szCs w:val="24"/>
        </w:rPr>
        <w:t>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3. Организатор конкурса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11E" w:rsidRPr="00821DD2" w:rsidRDefault="00D54F49" w:rsidP="00F418A6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конкурса является </w:t>
      </w:r>
      <w:r w:rsidRPr="00821DD2">
        <w:rPr>
          <w:rFonts w:ascii="Times New Roman" w:hAnsi="Times New Roman" w:cs="Times New Roman"/>
          <w:sz w:val="24"/>
          <w:szCs w:val="24"/>
        </w:rPr>
        <w:t>Администрация Краснокутского муниципального района. Адрес: Саратовская область, г</w:t>
      </w:r>
      <w:proofErr w:type="gramStart"/>
      <w:r w:rsidRPr="00821DD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1DD2">
        <w:rPr>
          <w:rFonts w:ascii="Times New Roman" w:hAnsi="Times New Roman" w:cs="Times New Roman"/>
          <w:sz w:val="24"/>
          <w:szCs w:val="24"/>
        </w:rPr>
        <w:t>расный Кут, пр.Победы, д.1  тел./факс:  8(84560)5-10-35, 5-</w:t>
      </w:r>
      <w:r w:rsidRPr="00821DD2">
        <w:rPr>
          <w:rFonts w:ascii="Times New Roman" w:hAnsi="Times New Roman" w:cs="Times New Roman"/>
          <w:color w:val="000000"/>
          <w:spacing w:val="-5"/>
          <w:sz w:val="24"/>
          <w:szCs w:val="24"/>
        </w:rPr>
        <w:t>14-95, 8(84560) 5-46-66.</w:t>
      </w: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821DD2">
        <w:rPr>
          <w:rFonts w:ascii="Times New Roman" w:hAnsi="Times New Roman" w:cs="Times New Roman"/>
          <w:sz w:val="24"/>
          <w:szCs w:val="24"/>
        </w:rPr>
        <w:t>Жилищным Кодексом РФ,</w:t>
      </w:r>
      <w:r w:rsidRPr="0082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Правительства РФ от 6 февраля </w:t>
      </w:r>
      <w:smartTag w:uri="urn:schemas-microsoft-com:office:smarttags" w:element="metricconverter">
        <w:smartTagPr>
          <w:attr w:name="ProductID" w:val="2006 г"/>
        </w:smartTagPr>
        <w:r w:rsidRPr="00821D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2006 г</w:t>
        </w:r>
      </w:smartTag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75 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Краснокутского муниципального района Саратовской области от 18 апреля 2022 года № 219 «Об утве</w:t>
      </w:r>
      <w:r w:rsidR="00821DD2">
        <w:rPr>
          <w:rFonts w:ascii="Times New Roman" w:eastAsia="Calibri" w:hAnsi="Times New Roman" w:cs="Times New Roman"/>
          <w:sz w:val="24"/>
          <w:szCs w:val="24"/>
          <w:lang w:eastAsia="en-US"/>
        </w:rPr>
        <w:t>рждении Положения о конкурсн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 по отбору управляющей организации для управления многоквартирным домом и состава комиссии.</w:t>
      </w:r>
    </w:p>
    <w:p w:rsidR="00FD69CE" w:rsidRPr="00D97922" w:rsidRDefault="00FD69CE" w:rsidP="00FD69C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D54F49" w:rsidRPr="00800A73" w:rsidRDefault="00BE111E" w:rsidP="00BE111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D54F49"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F49" w:rsidRPr="00BE111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54F49"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работы конкурсной комиссии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C70214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конкурсной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открытого конкурса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 отбору управляющей организации для управления многоквартирным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и определение ее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утверждается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Краснокутского муниципального района</w:t>
      </w:r>
      <w:r w:rsidRPr="00C702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7F8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рассматривает заявки на участие в конкурсе и проводит конкурс.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Конкурсная комиссия правомочна,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присутствуют не менее 50 проце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нтов общего числа ее членов. Каждый член конкурсной комиссии имеет 1 голос.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D54F49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5. Информационное обеспечение проведения конкурса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– </w:t>
      </w:r>
      <w:hyperlink r:id="rId8" w:history="1">
        <w:r w:rsidRPr="00214D7A">
          <w:rPr>
            <w:rStyle w:val="a3"/>
            <w:sz w:val="24"/>
            <w:szCs w:val="24"/>
            <w:lang w:val="en-US"/>
          </w:rPr>
          <w:t>www</w:t>
        </w:r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C5045A" w:rsidRDefault="00D54F49" w:rsidP="00D54F49">
      <w:pPr>
        <w:widowControl/>
        <w:numPr>
          <w:ilvl w:val="0"/>
          <w:numId w:val="19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45A"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r w:rsidRPr="00C5045A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D54F49" w:rsidRPr="00456ACB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C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6A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6ACB">
        <w:rPr>
          <w:rFonts w:ascii="Times New Roman" w:hAnsi="Times New Roman" w:cs="Times New Roman"/>
          <w:sz w:val="24"/>
          <w:szCs w:val="24"/>
        </w:rPr>
        <w:t xml:space="preserve"> чем за 25 дней до даты начала процедуры вскрытия конвертов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CB">
        <w:rPr>
          <w:rFonts w:ascii="Times New Roman" w:hAnsi="Times New Roman" w:cs="Times New Roman"/>
          <w:sz w:val="24"/>
          <w:szCs w:val="24"/>
        </w:rPr>
        <w:t xml:space="preserve"> заявками на участие в конкурсе организатор конкурса обязан уведомить всех собственников помещений в многоквартирном доме (многоквартирных домах) о дате проведения конкурса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>
        <w:rPr>
          <w:rFonts w:ascii="Times New Roman" w:hAnsi="Times New Roman" w:cs="Times New Roman"/>
          <w:sz w:val="24"/>
          <w:szCs w:val="24"/>
        </w:rPr>
        <w:t>, а также путем размещения сообщения о проведении конкурса на официальном сайте.</w:t>
      </w:r>
    </w:p>
    <w:p w:rsidR="00D54F49" w:rsidRPr="00DC66F4" w:rsidRDefault="00D54F49" w:rsidP="00D54F49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Расходы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Претендент и участник конкурса несут все расходы, связанные с подготовкой и подачей заявки, участием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обеспечение исполнения обязательств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не отвечает и не имеет обязательств по этим расходам независимо от характера проведения и результатов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Валюта конкурса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3E07B8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B8">
        <w:rPr>
          <w:rFonts w:ascii="Times New Roman" w:hAnsi="Times New Roman" w:cs="Times New Roman"/>
          <w:color w:val="000000"/>
          <w:sz w:val="24"/>
          <w:szCs w:val="24"/>
        </w:rPr>
        <w:t>Валюта, используемая для установления размера платы за содержание жилого помещения, для обеспечения заявки на участие в конкурсе и исполнения обязательств, а также валюта, используемая при расчетах по договору управления многоквартирным домом, является рубль Российской Федерации.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Требования, </w:t>
      </w: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предъявляемые к претендентам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Претенденты должны соответствовать следующим требованиям: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214D7A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деятельность претендента не приостановлена в порядке, предусмотренном </w:t>
      </w:r>
      <w:hyperlink r:id="rId9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обжаловал наличие указанной задолженности в соответствии с </w:t>
      </w:r>
      <w:hyperlink r:id="rId10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решение по такой жалобе не вступило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в силу;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заявки на участие в конкурсе</w:t>
      </w:r>
    </w:p>
    <w:p w:rsidR="00D54F49" w:rsidRPr="00234CF6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115" w:rsidRDefault="00BF4115" w:rsidP="00BF41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обеспечения заявки на участие в конкурсе претендент вносит средства на  расчетный счет администрации Краснокутского муниципального района </w:t>
      </w:r>
      <w:r w:rsidRPr="00234CF6">
        <w:rPr>
          <w:rFonts w:ascii="Times New Roman" w:hAnsi="Times New Roman" w:cs="Times New Roman"/>
          <w:sz w:val="24"/>
          <w:szCs w:val="24"/>
        </w:rPr>
        <w:t>УФК по</w:t>
      </w:r>
      <w:r w:rsidR="0027254D">
        <w:rPr>
          <w:rFonts w:ascii="Times New Roman" w:hAnsi="Times New Roman" w:cs="Times New Roman"/>
          <w:sz w:val="24"/>
          <w:szCs w:val="24"/>
        </w:rPr>
        <w:t xml:space="preserve"> Саратовской области. </w:t>
      </w:r>
      <w:r w:rsidRPr="00234C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41F1">
        <w:rPr>
          <w:rFonts w:ascii="Times New Roman" w:hAnsi="Times New Roman"/>
          <w:iCs/>
          <w:sz w:val="24"/>
          <w:szCs w:val="24"/>
        </w:rPr>
        <w:t>Денежные средства,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2A41F1">
        <w:rPr>
          <w:rFonts w:ascii="Times New Roman" w:hAnsi="Times New Roman"/>
          <w:iCs/>
          <w:sz w:val="24"/>
          <w:szCs w:val="24"/>
        </w:rPr>
        <w:t>представленные Подрядчиком по обеспечению исполнения контракта и обеспечению гарантийных обязательств подлежат</w:t>
      </w:r>
      <w:proofErr w:type="gramEnd"/>
      <w:r w:rsidRPr="002A41F1">
        <w:rPr>
          <w:rFonts w:ascii="Times New Roman" w:hAnsi="Times New Roman"/>
          <w:iCs/>
          <w:sz w:val="24"/>
          <w:szCs w:val="24"/>
        </w:rPr>
        <w:t xml:space="preserve"> перечислению на счет</w:t>
      </w:r>
      <w:r>
        <w:rPr>
          <w:rFonts w:ascii="Times New Roman" w:hAnsi="Times New Roman"/>
          <w:iCs/>
          <w:sz w:val="24"/>
          <w:szCs w:val="24"/>
        </w:rPr>
        <w:t>:</w:t>
      </w:r>
      <w:r w:rsidRPr="002A4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115" w:rsidRPr="002A41F1" w:rsidRDefault="00BF4115" w:rsidP="00BF4115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Получатель: Комитет финанс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BF4115" w:rsidRPr="002A41F1" w:rsidRDefault="00BF4115" w:rsidP="00BF4115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(Администрация Краснокутского муниципального района </w:t>
      </w:r>
      <w:proofErr w:type="gramStart"/>
      <w:r w:rsidRPr="002A41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A41F1">
        <w:rPr>
          <w:rFonts w:ascii="Times New Roman" w:hAnsi="Times New Roman" w:cs="Times New Roman"/>
          <w:sz w:val="24"/>
          <w:szCs w:val="24"/>
        </w:rPr>
        <w:t xml:space="preserve">/с 063020025) </w:t>
      </w:r>
    </w:p>
    <w:p w:rsidR="00BF4115" w:rsidRPr="002A41F1" w:rsidRDefault="00BF4115" w:rsidP="00BF4115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Банк: ОТДЕЛЕНИЕ САРАТОВ БАНКА РОССИИ//УФК по Саратовской области  </w:t>
      </w:r>
      <w:proofErr w:type="gramStart"/>
      <w:r w:rsidRPr="002A41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1F1">
        <w:rPr>
          <w:rFonts w:ascii="Times New Roman" w:hAnsi="Times New Roman" w:cs="Times New Roman"/>
          <w:sz w:val="24"/>
          <w:szCs w:val="24"/>
        </w:rPr>
        <w:t>. Саратов</w:t>
      </w:r>
    </w:p>
    <w:p w:rsidR="00BF4115" w:rsidRPr="002A41F1" w:rsidRDefault="00BF4115" w:rsidP="00BF4115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Единый казначейский счет – 40102810845370000052</w:t>
      </w:r>
    </w:p>
    <w:p w:rsidR="00BF4115" w:rsidRPr="002A41F1" w:rsidRDefault="00BF4115" w:rsidP="00BF4115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Номер казначейского счета 03232643636231016000</w:t>
      </w:r>
    </w:p>
    <w:p w:rsidR="00BF4115" w:rsidRPr="002A41F1" w:rsidRDefault="00BF4115" w:rsidP="00BF4115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БИК 016311121</w:t>
      </w:r>
    </w:p>
    <w:p w:rsidR="00BF4115" w:rsidRPr="002A41F1" w:rsidRDefault="00BF4115" w:rsidP="00BF4115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ИНН 6417069180</w:t>
      </w:r>
    </w:p>
    <w:p w:rsidR="00BF4115" w:rsidRPr="002A41F1" w:rsidRDefault="00BF4115" w:rsidP="00BF4115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КПП 641701001</w:t>
      </w:r>
    </w:p>
    <w:p w:rsidR="00BF4115" w:rsidRPr="002A41F1" w:rsidRDefault="00BF4115" w:rsidP="00BF4115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КБК 063 00000000000000 005</w:t>
      </w:r>
    </w:p>
    <w:p w:rsidR="00D54F49" w:rsidRPr="005F5F6E" w:rsidRDefault="00234CF6" w:rsidP="00BF4115">
      <w:pPr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F8">
        <w:rPr>
          <w:rFonts w:ascii="Times New Roman" w:hAnsi="Times New Roman" w:cs="Times New Roman"/>
          <w:sz w:val="24"/>
          <w:szCs w:val="24"/>
        </w:rPr>
        <w:t xml:space="preserve">  </w:t>
      </w:r>
      <w:r w:rsidR="00D54F49" w:rsidRPr="00E00EF8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процентов размера платы</w:t>
      </w:r>
      <w:r w:rsidR="00D54F49" w:rsidRPr="005F5F6E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="00D54F49" w:rsidRPr="005F5F6E">
        <w:rPr>
          <w:rFonts w:ascii="Times New Roman" w:hAnsi="Times New Roman" w:cs="Times New Roman"/>
          <w:sz w:val="26"/>
          <w:szCs w:val="26"/>
        </w:rPr>
        <w:t>.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 xml:space="preserve"> Сумма размера обеспечения заявки н</w:t>
      </w:r>
      <w:r w:rsidR="00D54F49">
        <w:rPr>
          <w:rFonts w:ascii="Times New Roman" w:hAnsi="Times New Roman" w:cs="Times New Roman"/>
          <w:color w:val="000000"/>
          <w:sz w:val="24"/>
          <w:szCs w:val="24"/>
        </w:rPr>
        <w:t>а участие в конкурсе указана в П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>риложении № 1</w:t>
      </w:r>
      <w:r w:rsidR="00D54F49" w:rsidRPr="005F5F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Предоставление конкурсной документации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A92F82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A92F82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не допускается до размещения на официальном сайте извещения о проведении конкурса</w:t>
      </w:r>
      <w:r>
        <w:rPr>
          <w:rFonts w:ascii="Times New Roman" w:hAnsi="Times New Roman" w:cs="Times New Roman"/>
          <w:sz w:val="24"/>
          <w:szCs w:val="24"/>
        </w:rPr>
        <w:t xml:space="preserve">, извещение размещается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Правилами</w:t>
      </w:r>
      <w:r w:rsidRPr="00A92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D54F49" w:rsidRDefault="00D54F49" w:rsidP="00D54F49">
      <w:pPr>
        <w:pStyle w:val="s1"/>
        <w:numPr>
          <w:ilvl w:val="0"/>
          <w:numId w:val="19"/>
        </w:numPr>
        <w:spacing w:before="0" w:beforeAutospacing="0" w:after="0" w:afterAutospacing="0"/>
        <w:ind w:left="0"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>1)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 xml:space="preserve">2)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</w:t>
      </w:r>
      <w:r w:rsidRPr="009441A4">
        <w:rPr>
          <w:color w:val="000000"/>
        </w:rPr>
        <w:t xml:space="preserve">в </w:t>
      </w:r>
      <w:hyperlink r:id="rId11" w:anchor="block_1610013" w:history="1">
        <w:r w:rsidRPr="009441A4">
          <w:rPr>
            <w:rStyle w:val="a3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0A73">
        <w:rPr>
          <w:rFonts w:ascii="Times New Roman" w:hAnsi="Times New Roman" w:cs="Times New Roman"/>
          <w:b/>
          <w:sz w:val="24"/>
          <w:szCs w:val="24"/>
        </w:rPr>
        <w:t>. Разъяснение конкурсной документации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sz w:val="24"/>
          <w:szCs w:val="24"/>
        </w:rPr>
        <w:t>. Внесение изменений в конкурсную документацию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</w:t>
      </w:r>
      <w:r w:rsidRPr="00800A73">
        <w:rPr>
          <w:rFonts w:ascii="Times New Roman" w:hAnsi="Times New Roman" w:cs="Times New Roman"/>
          <w:b/>
          <w:sz w:val="24"/>
          <w:szCs w:val="24"/>
        </w:rPr>
        <w:t>. Порядок подачи заявок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конкурсе заинтересованное лицо подает заявку на участие в конкурсе по форме, предусмотренной Приложением № 2 к настоящей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D54F49" w:rsidRPr="009441A4" w:rsidRDefault="00D54F49" w:rsidP="00D54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   </w:t>
      </w:r>
      <w:r w:rsidRPr="009441A4">
        <w:rPr>
          <w:rFonts w:ascii="Times New Roman" w:hAnsi="Times New Roman" w:cs="Times New Roman"/>
          <w:sz w:val="24"/>
          <w:szCs w:val="24"/>
        </w:rPr>
        <w:t>Заявка на участие в конкурсе включает в себя: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31"/>
      <w:r w:rsidRPr="009441A4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bookmarkEnd w:id="1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32"/>
      <w:r w:rsidRPr="009441A4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bookmarkEnd w:id="2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документы, подтверждающие внесение сре</w:t>
      </w:r>
      <w:proofErr w:type="gramStart"/>
      <w:r w:rsidRPr="009441A4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441A4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 xml:space="preserve">копию документов, подтверждающих соответствие претендента требованию, установленному </w:t>
      </w:r>
      <w:hyperlink w:anchor="sub_10151" w:history="1">
        <w:r w:rsidRPr="00C718B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подпунктом 1 пункта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</w:t>
      </w:r>
      <w:r w:rsidRPr="009441A4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8B8">
        <w:rPr>
          <w:rFonts w:ascii="Times New Roman" w:hAnsi="Times New Roman" w:cs="Times New Roman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1A4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D54F49" w:rsidRPr="0006631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9">
        <w:rPr>
          <w:rFonts w:ascii="Times New Roman" w:hAnsi="Times New Roman" w:cs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D54F49" w:rsidRPr="00CF776E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6">
        <w:rPr>
          <w:rFonts w:ascii="Times New Roman" w:hAnsi="Times New Roman" w:cs="Times New Roman"/>
          <w:color w:val="000000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открытого конкурса (лотов) на участие в котором подается данная заявка.</w:t>
      </w:r>
      <w:r w:rsidRPr="00CF7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заявка на участие в конкурсе, поступившая в установленный в соответствии с </w:t>
      </w:r>
      <w:r w:rsidRPr="00AE66B8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настоящей</w:t>
      </w:r>
      <w:r w:rsidRPr="003D50C0">
        <w:rPr>
          <w:rFonts w:ascii="Times New Roman" w:hAnsi="Times New Roman" w:cs="Times New Roman"/>
          <w:sz w:val="24"/>
          <w:szCs w:val="24"/>
        </w:rPr>
        <w:t xml:space="preserve"> конкурсной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hyperlink r:id="rId12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риложению N 3.</w:t>
        </w:r>
      </w:hyperlink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Pr="00832F20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r:id="rId13" w:history="1">
        <w:r w:rsidRPr="00832F20">
          <w:rPr>
            <w:rFonts w:ascii="Times New Roman" w:hAnsi="Times New Roman" w:cs="Times New Roman"/>
            <w:color w:val="000000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832F20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не подана ни одна заявка на участие в конкурсе, организатор конкурса в течение 3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 в соответствии с настоящей конкурсной документацией.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D63141">
        <w:rPr>
          <w:rFonts w:ascii="Times New Roman" w:hAnsi="Times New Roman" w:cs="Times New Roman"/>
          <w:b/>
          <w:color w:val="000000"/>
          <w:sz w:val="24"/>
          <w:szCs w:val="24"/>
        </w:rPr>
        <w:t>. Отказ от проведения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проведения осмотров 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общего имущества собственников помещений многоквартирных домов претендентами и заинтересованными лицами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730D6F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6F"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 w:rsidRPr="00730D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30D6F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Pr="00214D7A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Осмотры объектов конкурса проводятся в соответствии с графиком, утвержденным организатором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указанного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№ 4.</w:t>
      </w:r>
    </w:p>
    <w:p w:rsidR="00D54F49" w:rsidRPr="00613EB3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>Руководство осмотром осуществляется лицом, назначенным организатором конкурса. Сведения об ответственном за организацию осмотра лице указываются в графике проведения осмотров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4)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E477E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в указанное в графике время в назначенном месте начала осмотра. Представители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претендентов 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заинтересованных лиц, явившиеся для участия в осмотре, сообщают руководителю осмотра и подтверждают документально свои фамилию, имя, отчество, должность, наименование организации или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индивидуального предпринимателя, чьи интересы они представляют. Данные сведения руководитель осмотра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заносит в протокол осмотра. 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Протокол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объектов конкурса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составляется руководителем осмотра в течение одного рабочего дня после проведения осмотра. В протокол вносятся следующие сведения: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дата и время проведения осмотра;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объекты конкурса, в отношении которых проведен осмотр;</w:t>
      </w:r>
    </w:p>
    <w:p w:rsidR="00D54F49" w:rsidRPr="00103282" w:rsidRDefault="00D54F49" w:rsidP="00107DD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представителях заинтересованных лиц и претендентов, принимавших участие в осмотре.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Заинтересованные лица, претенденты, а также их представители, принимавшие участие в осмотре, вправе ознакомиться с протоколом осмотра объектов конкурса, а также в письменной форме представить свои заявления или замечания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протокол, если считают, что к осмотру не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представлены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отдельные конкурсные объекты или части общего имущества многоквартирных домов.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В ходе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>ов объектов конкурс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а претендентам и заинтересованным лицам разрешается доступ к общему имуществу собственников помещений многоквартирных домов, находящегося вне жилых помещений. </w:t>
      </w:r>
      <w:proofErr w:type="gramStart"/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Общее имущество собственников помещений в многоквартирных домах, находящееся внутри жилого либо нежилого помещения может быть осмотрено заинтересованными лицами и претендентами исключительно с согласия лиц, которым на праве собственности принадлежит данное помещение,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918EB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</w:t>
      </w:r>
      <w:proofErr w:type="gramEnd"/>
      <w:r w:rsidRPr="006918E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 о передаче,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либо лиц, фактически проживающих в жилых помещениях на условиях найма.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Осмотр объектов конкурса производится по лотам.  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</w:t>
      </w: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рассмотрения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 на участие в конкурсе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05B">
        <w:rPr>
          <w:rFonts w:ascii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(для юридического лица), фамилия, имя, отчество (для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 каждого претендента, конверт с заявкой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>заносятся в протокол вскрытия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составленный по форме согласно Приложению № 6 Правил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вскрытия конвертов.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r:id="rId14" w:history="1">
        <w:r w:rsidRPr="007B315C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Срок рассмотрения заявок на участие в конкурсе не может превышать 7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конкурсная комиссия принимает решение о признании претендента участником конкурса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предусмотренным разделом 17 </w:t>
      </w:r>
      <w:r w:rsidRPr="00BE5D30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54F49" w:rsidRPr="00E32F77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D54F49" w:rsidRPr="00EB7F70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F7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E32F7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E32F77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</w:t>
      </w:r>
      <w:r w:rsidRPr="00EB7F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7F70">
        <w:rPr>
          <w:rFonts w:ascii="Times New Roman" w:hAnsi="Times New Roman" w:cs="Times New Roman"/>
          <w:bCs/>
          <w:sz w:val="24"/>
          <w:szCs w:val="24"/>
        </w:rPr>
        <w:lastRenderedPageBreak/>
        <w:t>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снования для 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допуске к участию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571EEF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допуска к участию в конкурсе являются: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 xml:space="preserve">- непредставление определенных </w:t>
      </w:r>
      <w:r w:rsidRPr="00947633">
        <w:rPr>
          <w:rFonts w:ascii="Times New Roman" w:hAnsi="Times New Roman" w:cs="Times New Roman"/>
          <w:color w:val="000000"/>
          <w:sz w:val="24"/>
          <w:szCs w:val="24"/>
        </w:rPr>
        <w:t>пунктом 33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 документов либо наличие в таких документах недостоверных сведений;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претендента требованиям, установленным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23</w:t>
      </w:r>
      <w:r w:rsidRPr="00F335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заявки на участие в конкурсе требованиям, установленным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br/>
        <w:t>32-33 настоящей конкурсной документации.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. Порядок проведения конкурса</w:t>
      </w:r>
    </w:p>
    <w:p w:rsidR="00D54F49" w:rsidRPr="00EC31B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жилого помещения.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</w:t>
      </w:r>
      <w:r>
        <w:rPr>
          <w:rFonts w:ascii="Times New Roman" w:hAnsi="Times New Roman" w:cs="Times New Roman"/>
          <w:sz w:val="24"/>
          <w:szCs w:val="24"/>
        </w:rPr>
        <w:t>тью работ и услуг, указанных в П</w:t>
      </w:r>
      <w:r w:rsidRPr="00EC31BC">
        <w:rPr>
          <w:rFonts w:ascii="Times New Roman" w:hAnsi="Times New Roman" w:cs="Times New Roman"/>
          <w:sz w:val="24"/>
          <w:szCs w:val="24"/>
        </w:rPr>
        <w:t>риложении № 7 настоящей конкурсной документации, предусмотренной подпунктом 4(1) пункта 41</w:t>
      </w:r>
      <w:r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EC31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Периодичность и перечень дополнительных работ и услуг по содержанию и ремонту объекта конкурса, включая требования к объемам, качеству и периодичности каждой дополнительной работы и услуги определяется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</w:t>
      </w:r>
      <w:hyperlink r:id="rId15" w:history="1">
        <w:r w:rsidRPr="00EC31BC">
          <w:rPr>
            <w:rFonts w:ascii="Times New Roman" w:hAnsi="Times New Roman" w:cs="Times New Roman"/>
            <w:sz w:val="24"/>
            <w:szCs w:val="24"/>
          </w:rPr>
          <w:t>Правилами</w:t>
        </w:r>
        <w:proofErr w:type="gramEnd"/>
      </w:hyperlink>
      <w:r w:rsidRPr="00EC3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доме, утвержденными постановлением Правительства Российской Федерации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перерывами, превышающими установленную продолжительность» и иными нормативными правовыми актами Российской Федерации, </w:t>
      </w:r>
      <w:r w:rsidRPr="00EC31BC">
        <w:rPr>
          <w:rFonts w:ascii="Times New Roman" w:hAnsi="Times New Roman" w:cs="Times New Roman"/>
          <w:sz w:val="24"/>
          <w:szCs w:val="24"/>
        </w:rPr>
        <w:lastRenderedPageBreak/>
        <w:t>в зависимости от уровня благоустройства, конструктивных, технических и иных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оборудования. При этом организатор конкурса самостоятельно определяет расчетную стоимость каждой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работы и услуги.</w:t>
      </w:r>
    </w:p>
    <w:p w:rsidR="00D54F49" w:rsidRPr="00EC31BC" w:rsidRDefault="00D54F49" w:rsidP="00D54F49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r:id="rId16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</w:hyperlink>
      <w:r w:rsidRPr="00EC31B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 насто</w:t>
      </w:r>
      <w:r w:rsidRPr="00EC31BC">
        <w:rPr>
          <w:rFonts w:ascii="Times New Roman" w:hAnsi="Times New Roman" w:cs="Times New Roman"/>
          <w:sz w:val="24"/>
          <w:szCs w:val="24"/>
        </w:rPr>
        <w:t>ящей конкурсной документации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конкурса, такой участник признается победителем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 конкурса принимает обязательства выполнять обязательные и предложенные им дополнительные работы и услуги за плату за содержание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hyperlink r:id="rId17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 размера платы за содержание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ведет протокол конкурса, протокол конкурса составляется по форме указанной в Приложении № 8 Правил, </w:t>
      </w:r>
      <w:r w:rsidRPr="00571E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жилого помещения, размер которой указан в извещении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и в конкурсной документации.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исполнения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10C9B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C9B">
        <w:rPr>
          <w:rFonts w:ascii="Times New Roman" w:hAnsi="Times New Roman" w:cs="Times New Roman"/>
          <w:sz w:val="24"/>
          <w:szCs w:val="24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D54F49" w:rsidRPr="00810C9B" w:rsidRDefault="00D54F49" w:rsidP="00D54F49">
      <w:pPr>
        <w:widowControl/>
        <w:ind w:left="502"/>
        <w:jc w:val="both"/>
        <w:rPr>
          <w:sz w:val="26"/>
          <w:szCs w:val="26"/>
        </w:rPr>
      </w:pPr>
    </w:p>
    <w:p w:rsidR="00D54F49" w:rsidRPr="007778B8" w:rsidRDefault="00D54F49" w:rsidP="00D54F49">
      <w:pPr>
        <w:widowControl/>
        <w:ind w:left="502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1233805" cy="233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8B8">
        <w:rPr>
          <w:rFonts w:ascii="Times New Roman" w:hAnsi="Times New Roman" w:cs="Times New Roman"/>
          <w:b/>
          <w:sz w:val="24"/>
          <w:szCs w:val="24"/>
        </w:rPr>
        <w:t>,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019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обеспечения исполнения обязательств;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установленный организатором конкурса в пределах от 0,5 до 0,75;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D54F49" w:rsidRPr="000D4B65" w:rsidRDefault="00D54F49" w:rsidP="00D54F49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22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r w:rsidRPr="00E2232E">
        <w:rPr>
          <w:rFonts w:ascii="Times New Roman" w:hAnsi="Times New Roman" w:cs="Times New Roman"/>
          <w:color w:val="000000"/>
          <w:sz w:val="24"/>
          <w:szCs w:val="24"/>
        </w:rPr>
        <w:t xml:space="preserve">Сумма размера обеспечения исполнения обязательств указана в 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>Приложении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313905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905">
        <w:rPr>
          <w:rFonts w:ascii="Times New Roman" w:hAnsi="Times New Roman" w:cs="Times New Roman"/>
          <w:sz w:val="24"/>
          <w:szCs w:val="24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D54F49" w:rsidRPr="00313905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32"/>
      <w:proofErr w:type="gramStart"/>
      <w:r w:rsidRPr="00313905">
        <w:rPr>
          <w:rFonts w:ascii="Times New Roman" w:hAnsi="Times New Roman" w:cs="Times New Roman"/>
          <w:sz w:val="24"/>
          <w:szCs w:val="24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313905">
        <w:rPr>
          <w:rFonts w:ascii="Times New Roman" w:hAnsi="Times New Roman" w:cs="Times New Roman"/>
          <w:sz w:val="24"/>
          <w:szCs w:val="24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 - в пользу соответствующих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и приема (сброса) сточных вод в качестве существенного условия этих договоров.</w:t>
      </w:r>
    </w:p>
    <w:bookmarkEnd w:id="3"/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Возврат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средств, внесенных в качестве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обеспечения заявки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</w:t>
      </w:r>
      <w:r w:rsidRPr="00F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любое время непосредственно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победителя конкурса и участника конкурса, сделавшего предпоследнее предложение по наибольшей стоимости дополнительных работ и услуг, которым средства возвращаются в порядке, предусмотренном </w:t>
      </w:r>
      <w:hyperlink r:id="rId23" w:history="1">
        <w:r w:rsidRPr="00786E17">
          <w:rPr>
            <w:rFonts w:ascii="Times New Roman" w:hAnsi="Times New Roman" w:cs="Times New Roman"/>
            <w:sz w:val="24"/>
            <w:szCs w:val="24"/>
          </w:rPr>
          <w:t>пунктом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</w:p>
    <w:p w:rsidR="00D54F49" w:rsidRPr="00BB291D" w:rsidRDefault="00D54F49" w:rsidP="00D54F49">
      <w:pPr>
        <w:widowControl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Разъяснение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C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Обжалование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Уведомление собственников помещений о результатах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3D359F" w:rsidRDefault="00D54F49" w:rsidP="00D54F49">
      <w:pPr>
        <w:widowControl/>
        <w:numPr>
          <w:ilvl w:val="0"/>
          <w:numId w:val="28"/>
        </w:numPr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10 рабочих дней </w:t>
      </w:r>
      <w:proofErr w:type="gramStart"/>
      <w:r w:rsidRPr="003D359F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D359F">
        <w:rPr>
          <w:rFonts w:ascii="Times New Roman" w:hAnsi="Times New Roman" w:cs="Times New Roman"/>
          <w:sz w:val="24"/>
          <w:szCs w:val="24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sub_104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разделом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r w:rsidRPr="003D359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D359F">
        <w:rPr>
          <w:rFonts w:ascii="Times New Roman" w:hAnsi="Times New Roman" w:cs="Times New Roman"/>
          <w:sz w:val="24"/>
          <w:szCs w:val="24"/>
        </w:rPr>
        <w:t>астоящей конкурсной документации.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Заключение договора управления многоквартирным домом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срок начала выполнения управляющей организацией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возникших  по результатам конкурса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D54F49" w:rsidRPr="006B0E9A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24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, направляет подписанные им проекты договоров управления </w:t>
      </w:r>
      <w:r w:rsidRPr="006B0E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5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статьей 445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Признание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клон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ившимся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заключения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многоквартирным домом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срок, предусмотренный </w:t>
      </w:r>
      <w:hyperlink r:id="rId26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 w:rsidRPr="000D4B6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конкурсной документации,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изменения обязатель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ств ст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орон 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  <w:r w:rsidRPr="00792C25">
        <w:rPr>
          <w:rFonts w:ascii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983313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sz w:val="26"/>
          <w:szCs w:val="26"/>
        </w:rPr>
      </w:pPr>
      <w:r w:rsidRPr="00792C25">
        <w:rPr>
          <w:rFonts w:ascii="Times New Roman" w:hAnsi="Times New Roman" w:cs="Times New Roman"/>
          <w:sz w:val="24"/>
          <w:szCs w:val="24"/>
        </w:rPr>
        <w:t>Требования к порядку изменения обязатель</w:t>
      </w:r>
      <w:proofErr w:type="gramStart"/>
      <w:r w:rsidRPr="00792C2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92C25">
        <w:rPr>
          <w:rFonts w:ascii="Times New Roman" w:hAnsi="Times New Roman" w:cs="Times New Roman"/>
          <w:sz w:val="24"/>
          <w:szCs w:val="24"/>
        </w:rPr>
        <w:t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</w:t>
      </w:r>
      <w:r w:rsidRPr="00792C25">
        <w:rPr>
          <w:rFonts w:ascii="Times New Roman" w:hAnsi="Times New Roman" w:cs="Times New Roman"/>
          <w:sz w:val="26"/>
          <w:szCs w:val="26"/>
        </w:rPr>
        <w:t xml:space="preserve"> счета по оплате таких выполненных работ и оказанных услуг.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13">
        <w:rPr>
          <w:rFonts w:ascii="Times New Roman" w:hAnsi="Times New Roman" w:cs="Times New Roman"/>
          <w:sz w:val="24"/>
          <w:szCs w:val="24"/>
        </w:rPr>
        <w:lastRenderedPageBreak/>
        <w:t>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D54F49" w:rsidRPr="00983313" w:rsidRDefault="00D54F49" w:rsidP="00D54F49">
      <w:pPr>
        <w:widowControl/>
        <w:ind w:firstLine="709"/>
        <w:jc w:val="both"/>
        <w:rPr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оплаты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собственниками (нанимателями) помещений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работ и услуг по содержанию общего иму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щества в многоквартирном доме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случае неисполнения либо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ненадлежащего исполнения управляющей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организацией обязательств по договорам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B0996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96">
        <w:rPr>
          <w:rFonts w:ascii="Times New Roman" w:hAnsi="Times New Roman" w:cs="Times New Roman"/>
          <w:sz w:val="24"/>
          <w:szCs w:val="24"/>
        </w:rPr>
        <w:t xml:space="preserve">Порядок оплаты собственниками помещений в многоквартирном доме и лицами, принявшими помещения, работ и услуг по содержанию общего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доме, </w:t>
      </w:r>
      <w:r w:rsidRPr="004B0996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D54F49" w:rsidRPr="00B4370C" w:rsidRDefault="00D54F49" w:rsidP="00D54F49">
      <w:pPr>
        <w:pStyle w:val="ConsPlusNormal"/>
        <w:numPr>
          <w:ilvl w:val="0"/>
          <w:numId w:val="28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70C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4370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4370C">
        <w:rPr>
          <w:rFonts w:ascii="Times New Roman" w:hAnsi="Times New Roman" w:cs="Times New Roman"/>
          <w:sz w:val="24"/>
          <w:szCs w:val="24"/>
        </w:rPr>
        <w:t>№ 491;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70C">
        <w:rPr>
          <w:rFonts w:ascii="Times New Roman" w:hAnsi="Times New Roman" w:cs="Times New Roman"/>
          <w:sz w:val="24"/>
          <w:szCs w:val="24"/>
        </w:rPr>
        <w:t>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4370C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4370C">
        <w:rPr>
          <w:rFonts w:ascii="Times New Roman" w:hAnsi="Times New Roman" w:cs="Times New Roman"/>
          <w:sz w:val="24"/>
          <w:szCs w:val="24"/>
        </w:rPr>
        <w:t xml:space="preserve"> № 354.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Управляющая организация обязана с</w:t>
      </w:r>
      <w:r w:rsidRPr="00B4370C">
        <w:rPr>
          <w:rFonts w:ascii="Times New Roman" w:hAnsi="Times New Roman" w:cs="Times New Roman"/>
          <w:sz w:val="24"/>
          <w:szCs w:val="24"/>
        </w:rPr>
        <w:t>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Pr="00B4370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способы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собственниками </w:t>
      </w:r>
      <w:r w:rsidRPr="00904F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помещений в многоквартирном доме и лицами, принявшими помещения, 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полнением обязательств управляющей организацией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7CB7">
        <w:rPr>
          <w:rFonts w:ascii="Times New Roman" w:hAnsi="Times New Roman" w:cs="Times New Roman"/>
          <w:sz w:val="24"/>
          <w:szCs w:val="24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CB7">
        <w:rPr>
          <w:rFonts w:ascii="Times New Roman" w:hAnsi="Times New Roman" w:cs="Times New Roman"/>
          <w:sz w:val="24"/>
          <w:szCs w:val="24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7CB7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 информацию о выполненных работах, оказанных услугах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77CB7">
        <w:rPr>
          <w:rFonts w:ascii="Times New Roman" w:hAnsi="Times New Roman" w:cs="Times New Roman"/>
          <w:sz w:val="24"/>
          <w:szCs w:val="24"/>
        </w:rPr>
        <w:t>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rFonts w:ascii="Times New Roman" w:hAnsi="Times New Roman" w:cs="Times New Roman"/>
          <w:sz w:val="24"/>
          <w:szCs w:val="24"/>
        </w:rPr>
        <w:t>емую управляющими организациями.</w:t>
      </w:r>
    </w:p>
    <w:p w:rsidR="00D54F49" w:rsidRPr="00BC39D9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04BB">
        <w:rPr>
          <w:rFonts w:ascii="Times New Roman" w:hAnsi="Times New Roman" w:cs="Times New Roman"/>
          <w:sz w:val="24"/>
          <w:szCs w:val="24"/>
        </w:rPr>
        <w:lastRenderedPageBreak/>
        <w:t xml:space="preserve">Письменные претензии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04B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и лицами, принявшими помещения </w:t>
      </w:r>
      <w:r w:rsidRPr="00BC39D9">
        <w:rPr>
          <w:rFonts w:ascii="Times New Roman" w:hAnsi="Times New Roman" w:cs="Times New Roman"/>
          <w:sz w:val="24"/>
          <w:szCs w:val="24"/>
        </w:rPr>
        <w:t xml:space="preserve">о неисполнении или ненадлежащем исполнении условий настоящего договора должны рассматриваться Управляющей организацией в течение 20 календарных дней. Собственники вправе направлять копии претензий для осуществления </w:t>
      </w:r>
      <w:proofErr w:type="gramStart"/>
      <w:r w:rsidRPr="00BC39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39D9">
        <w:rPr>
          <w:rFonts w:ascii="Times New Roman" w:hAnsi="Times New Roman" w:cs="Times New Roman"/>
          <w:sz w:val="24"/>
          <w:szCs w:val="24"/>
        </w:rPr>
        <w:t xml:space="preserve"> исполнением договора в уполномоченные органы государственного надзора и муниципального контроля. Предписания, акты, составленные уполномоченным органом государственного надзора и муниципального контроля с участием представителя управляющей организации, являются обязательными для исполнения. Управляющая организация вправе в установленном порядке обжаловать в суд действия и решения органов, осуществляющих государственный надзор и муниципальный контроль.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договора управления многоквартирным домом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 xml:space="preserve">Срок действия договоров управления многоквартирным домом, составляет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F8120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20E">
        <w:rPr>
          <w:rFonts w:ascii="Times New Roman" w:hAnsi="Times New Roman" w:cs="Times New Roman"/>
          <w:sz w:val="24"/>
          <w:szCs w:val="24"/>
        </w:rPr>
        <w:t>.</w:t>
      </w: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>Срок действия договоров управления многоквартирным домом продлевается на 3 месяца, если: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F02C86">
          <w:rPr>
            <w:rFonts w:ascii="Times New Roman" w:hAnsi="Times New Roman" w:cs="Times New Roman"/>
            <w:color w:val="000000"/>
            <w:sz w:val="24"/>
            <w:szCs w:val="24"/>
          </w:rPr>
          <w:t>статьей 164</w:t>
        </w:r>
      </w:hyperlink>
      <w:r w:rsidRPr="00F02C8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Федерации, с лицами, осуществляющими соответствующие виды деятельности;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После  подписания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многоквартирным домом </w:t>
      </w:r>
      <w:r w:rsidRPr="000679AB">
        <w:rPr>
          <w:rFonts w:ascii="Times New Roman" w:hAnsi="Times New Roman" w:cs="Times New Roman"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>ами помещений в многоквартирном доме и лицами, принявшими помещения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один экземпляр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0679AB">
        <w:rPr>
          <w:rFonts w:ascii="Times New Roman" w:hAnsi="Times New Roman" w:cs="Times New Roman"/>
          <w:sz w:val="24"/>
          <w:szCs w:val="24"/>
        </w:rPr>
        <w:t>договора возвращается управляющей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8" w:history="1">
        <w:r w:rsidRPr="00F6687E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D54F49" w:rsidRPr="000679AB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многоквартирным домом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вступления в законную силу соответствующего судебного акт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порядке в случае, если управляющей организацией в 30-дневный срок не возобновлено обеспечение исполнения обязательств в установленном настоящей конкурсной документацией размере.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30</w:t>
      </w:r>
      <w:r w:rsidRPr="000679AB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. Проект д</w:t>
      </w:r>
      <w:r w:rsidRPr="000679A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54F49" w:rsidRPr="000679AB" w:rsidRDefault="00D54F49" w:rsidP="00D54F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управления многоквартирным домом</w:t>
      </w:r>
    </w:p>
    <w:p w:rsidR="00FD69CE" w:rsidRDefault="00FD69CE" w:rsidP="00D54F4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9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7DD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sz w:val="24"/>
          <w:szCs w:val="24"/>
        </w:rPr>
        <w:t>«____»_____________ 20</w:t>
      </w:r>
      <w:r w:rsidR="00FD69CE">
        <w:rPr>
          <w:rFonts w:ascii="Times New Roman" w:hAnsi="Times New Roman" w:cs="Times New Roman"/>
          <w:sz w:val="24"/>
          <w:szCs w:val="24"/>
        </w:rPr>
        <w:t>2</w:t>
      </w:r>
      <w:r w:rsidR="00107D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   Общество с ограниченной ответственностью ____________________________________________________________________________________,</w:t>
      </w:r>
    </w:p>
    <w:p w:rsidR="00D54F49" w:rsidRPr="005330EB" w:rsidRDefault="00D54F49" w:rsidP="00D54F49">
      <w:pPr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(полное наименование организации)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дальнейшем «Управляющая организация», в лице директора ____________________________________________________________________________________,</w:t>
      </w:r>
    </w:p>
    <w:p w:rsidR="00D54F49" w:rsidRPr="00FF16C8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0679AB">
        <w:rPr>
          <w:rFonts w:ascii="Times New Roman" w:hAnsi="Times New Roman" w:cs="Times New Roman"/>
          <w:sz w:val="24"/>
          <w:szCs w:val="24"/>
        </w:rPr>
        <w:t>(</w:t>
      </w:r>
      <w:r w:rsidRPr="00FF16C8">
        <w:rPr>
          <w:rFonts w:ascii="Times New Roman" w:hAnsi="Times New Roman" w:cs="Times New Roman"/>
        </w:rPr>
        <w:t>должность, фамилия, имя, отчество руководителя)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 и                                                                                    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D54F49" w:rsidRPr="005330E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(фамилия, имя, отчество гражданина)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являющегося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_____________помещения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по адресу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30EB">
        <w:rPr>
          <w:rFonts w:ascii="Times New Roman" w:hAnsi="Times New Roman" w:cs="Times New Roman"/>
          <w:color w:val="000000"/>
        </w:rPr>
        <w:t>жилого/нежилого)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______________________________________________, общей площадью _______ кв.м.,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(улица, дом, № помещения)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основании_________________________________________________________________________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      </w:t>
      </w:r>
    </w:p>
    <w:p w:rsidR="00D54F49" w:rsidRPr="005330EB" w:rsidRDefault="00D54F49" w:rsidP="00D54F49">
      <w:pPr>
        <w:pStyle w:val="ConsPlusNonformat"/>
        <w:ind w:left="-851" w:firstLine="567"/>
        <w:jc w:val="center"/>
        <w:rPr>
          <w:rFonts w:ascii="Times New Roman" w:eastAsia="Calibri" w:hAnsi="Times New Roman" w:cs="Times New Roman"/>
        </w:rPr>
      </w:pPr>
      <w:r w:rsidRPr="005330EB">
        <w:rPr>
          <w:rFonts w:ascii="Times New Roman" w:hAnsi="Times New Roman" w:cs="Times New Roman"/>
          <w:color w:val="000000"/>
        </w:rPr>
        <w:t>(</w:t>
      </w:r>
      <w:r w:rsidRPr="005330EB">
        <w:rPr>
          <w:rFonts w:ascii="Times New Roman" w:eastAsia="Calibri" w:hAnsi="Times New Roman" w:cs="Times New Roman"/>
        </w:rPr>
        <w:t>документ, устанавливающий право собственности на жилое/нежилое помещение</w:t>
      </w:r>
      <w:r w:rsidRPr="005330EB">
        <w:rPr>
          <w:rFonts w:ascii="Times New Roman" w:hAnsi="Times New Roman" w:cs="Times New Roman"/>
        </w:rPr>
        <w:t>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«Собственник»,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>
        <w:rPr>
          <w:rFonts w:ascii="Times New Roman" w:hAnsi="Times New Roman" w:cs="Times New Roman"/>
          <w:sz w:val="24"/>
          <w:szCs w:val="24"/>
        </w:rPr>
        <w:t xml:space="preserve">а по отдельности «Сторона», </w:t>
      </w:r>
      <w:r w:rsidRPr="000679AB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numPr>
          <w:ilvl w:val="0"/>
          <w:numId w:val="2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16C8">
        <w:rPr>
          <w:rStyle w:val="a8"/>
          <w:sz w:val="24"/>
          <w:szCs w:val="24"/>
        </w:rPr>
        <w:t>Общие положения</w:t>
      </w:r>
      <w:r w:rsidRPr="00FF16C8">
        <w:rPr>
          <w:rFonts w:ascii="Times New Roman" w:hAnsi="Times New Roman" w:cs="Times New Roman"/>
          <w:sz w:val="24"/>
          <w:szCs w:val="24"/>
        </w:rPr>
        <w:t> </w:t>
      </w:r>
    </w:p>
    <w:p w:rsidR="00D54F49" w:rsidRPr="00FF16C8" w:rsidRDefault="00D54F49" w:rsidP="00D54F49">
      <w:pPr>
        <w:ind w:left="76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1.1. Настоящий Договор заключен н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а основании проведенного органом местного самоуправления, в лице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Краснокутского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от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«___» ________ 20____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г. № ___, хранящегося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______________________________).</w:t>
      </w:r>
    </w:p>
    <w:p w:rsidR="00D54F49" w:rsidRPr="00C951B5" w:rsidRDefault="00D54F49" w:rsidP="00D54F49">
      <w:p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(указать место хранения протокола для возможности ознакомления)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A328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настоящего Договора являются одинаковыми для всех собственников помещений многоквартирного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многоквартирных домах (утв. Постановлением Правительства РФ от 13.08.2006 № 491), Правилами предоставления коммунальных услуг собственникам и пользователям помещений в многоквартирных домах и жилых домов (утв. </w:t>
      </w:r>
      <w:hyperlink w:anchor="sub_0" w:history="1">
        <w:r w:rsidRPr="0085070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Правительства РФ от 6 мая 2011 г. N 354) и другими нормативными</w:t>
      </w:r>
      <w:proofErr w:type="gramEnd"/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и законодательными актами, регулирующими вопросы управления многоквартирными домами на территори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Российской Федерации.    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107DDB" w:rsidRDefault="00D54F49" w:rsidP="00D54F49">
      <w:pPr>
        <w:pStyle w:val="af6"/>
        <w:numPr>
          <w:ilvl w:val="0"/>
          <w:numId w:val="25"/>
        </w:num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7DDB">
        <w:rPr>
          <w:rStyle w:val="a8"/>
          <w:rFonts w:ascii="Times New Roman" w:hAnsi="Times New Roman" w:cs="Times New Roman"/>
          <w:sz w:val="24"/>
          <w:szCs w:val="24"/>
        </w:rPr>
        <w:t>Предмет договора</w:t>
      </w:r>
    </w:p>
    <w:p w:rsidR="00D54F49" w:rsidRPr="000679AB" w:rsidRDefault="00D54F49" w:rsidP="00D54F49">
      <w:pPr>
        <w:pStyle w:val="af6"/>
        <w:ind w:left="76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 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2.1. Управляющая организация, определившаяся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открытого конкурса, для возмездного управления многоквартирным домом, расположенным по адресу:              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 обязуется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срока действия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оказывать услуги и выполнять работы по надлежащему содержанию общего имущества в таком доме, предоставлять коммунальные услуги Собственникам помещений в данном доме и пользующимся помещениями в этом доме лицам (наниматели) по договорам социального найма или договорам найма жилых помещений государственного или муниципального жилищного фонда, также граждан, проживающих в многоквартирном доме по договору аренды жилого/нежилого помещения, осуществлять иную направленную на достижение целей управления многоквартирным домом деятельность в соответствии со </w:t>
      </w:r>
      <w:hyperlink r:id="rId29" w:history="1">
        <w:r w:rsidRPr="000679AB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0679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многоквартирного дома, как самостоятельного объекта управления, в соответствии с перечнем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30" w:history="1">
        <w:r w:rsidRPr="000C2155">
          <w:rPr>
            <w:rFonts w:ascii="Times New Roman" w:hAnsi="Times New Roman" w:cs="Times New Roman"/>
            <w:sz w:val="24"/>
            <w:szCs w:val="24"/>
          </w:rPr>
          <w:t>минимальном перечне</w:t>
        </w:r>
      </w:hyperlink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услуг и работ, необходимых для обеспечения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надлежащего содержания общего имущества в многоквартирном доме, утвержденных постановлением Правительства Российской Федерации от 03.04.2013 г. № 290</w:t>
      </w:r>
      <w:r>
        <w:rPr>
          <w:rFonts w:ascii="Times New Roman" w:hAnsi="Times New Roman" w:cs="Times New Roman"/>
          <w:sz w:val="24"/>
          <w:szCs w:val="24"/>
        </w:rPr>
        <w:t>, указанны в Приложении № 3 к настоящему Договору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2.3. Состав общего имущества в многоквартирном доме, в отношении которого осуществляется управление, и его состояние указаны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3.1.1. Заключать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 договора о приобретении коммунальных ресурсов, используемых </w:t>
      </w:r>
      <w:r w:rsidRPr="00FD69CE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собственникам и пользователям помещений в многоквартирном доме коммунальной услуги соответствующего вида.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 заключении договоров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организациями, руководствоваться Правилами, утвержденными постановлением Правительства Российской Федерации от 14.02.2012 № 124.</w:t>
      </w:r>
    </w:p>
    <w:p w:rsidR="00D54F49" w:rsidRPr="000C2155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0C21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 соблюдением условий договоров, качеством и количеством поставляемых коммунальных ресурсов, их исполнением, а также вести их учет, </w:t>
      </w:r>
      <w:r w:rsidRPr="000C2155">
        <w:rPr>
          <w:rFonts w:ascii="Times New Roman" w:hAnsi="Times New Roman" w:cs="Times New Roman"/>
          <w:sz w:val="24"/>
          <w:szCs w:val="24"/>
        </w:rPr>
        <w:t xml:space="preserve">в случае не качественного и не полного оказания коммунальных услуг </w:t>
      </w:r>
      <w:r w:rsidRPr="000C2155">
        <w:rPr>
          <w:rFonts w:ascii="Times New Roman" w:eastAsia="Calibri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 xml:space="preserve"> работу с поставщиками коммунальных услуг. </w:t>
      </w:r>
    </w:p>
    <w:p w:rsidR="00D54F49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>3.1.</w:t>
      </w:r>
      <w:r w:rsidRPr="000C2155">
        <w:rPr>
          <w:rFonts w:ascii="Times New Roman" w:hAnsi="Times New Roman" w:cs="Times New Roman"/>
          <w:sz w:val="24"/>
          <w:szCs w:val="24"/>
        </w:rPr>
        <w:t>2</w:t>
      </w: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. Самостоятельно или с привлечением других лиц, имеющих лицензии на право осуществления соответствующей деятельности (если такая деятельность подлежит лицензированию) обслуживать внутридомовые инженерные системы, с использованием которых предоставляются коммунальные услуги Собственнику, а также к выполнению </w:t>
      </w:r>
      <w:r w:rsidRPr="000C2155">
        <w:rPr>
          <w:rFonts w:ascii="Times New Roman" w:hAnsi="Times New Roman" w:cs="Times New Roman"/>
          <w:sz w:val="24"/>
          <w:szCs w:val="24"/>
        </w:rPr>
        <w:t xml:space="preserve">работ и услуги по надлежащему содержанию общего имущества в многоквартирном доме. 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3.1.3.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Предоставлять Собственнику, а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Fonts w:ascii="Times New Roman" w:hAnsi="Times New Roman" w:cs="Times New Roman"/>
          <w:sz w:val="24"/>
          <w:szCs w:val="24"/>
        </w:rPr>
        <w:t>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коммунальные услуги, в необходимых для него объемах и надлежащего качества</w:t>
      </w:r>
      <w:r w:rsidRPr="00FD69CE">
        <w:rPr>
          <w:rFonts w:ascii="Times New Roman" w:hAnsi="Times New Roman" w:cs="Times New Roman"/>
          <w:sz w:val="24"/>
          <w:szCs w:val="24"/>
        </w:rPr>
        <w:t>, безопасные для жизни, здоровья граждан и не причиняющие вреда их имуществу,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законодательства Российской Федерации, Правил утвержденных 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3.1.4. Оказывать услуги </w:t>
      </w: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по организации работ по содержанию общего имущества в многоквартирном доме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070F">
        <w:rPr>
          <w:rFonts w:ascii="Times New Roman" w:hAnsi="Times New Roman" w:cs="Times New Roman"/>
          <w:sz w:val="24"/>
          <w:szCs w:val="24"/>
        </w:rPr>
        <w:t>риложением</w:t>
      </w:r>
      <w:proofErr w:type="gramEnd"/>
      <w:r w:rsidRPr="008507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85070F">
        <w:rPr>
          <w:rFonts w:ascii="Times New Roman" w:hAnsi="Times New Roman" w:cs="Times New Roman"/>
          <w:sz w:val="24"/>
          <w:szCs w:val="24"/>
        </w:rPr>
        <w:t xml:space="preserve">к настоящему Договору. </w:t>
      </w:r>
      <w:r>
        <w:rPr>
          <w:rFonts w:ascii="Times New Roman" w:hAnsi="Times New Roman" w:cs="Times New Roman"/>
          <w:sz w:val="24"/>
          <w:szCs w:val="24"/>
        </w:rPr>
        <w:t xml:space="preserve">Факт выполнения работ и оказания услуг, указанных в Приложении № 3 к настоящему Договору,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подтверждается актом приемки выполненных работ (оказания услуг), составленный управляющей организацией и подписанный собственником (уполномоченное лицо). </w:t>
      </w:r>
      <w:r w:rsidRPr="0085070F">
        <w:rPr>
          <w:rFonts w:ascii="Times New Roman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 случае если указанные услуги и работы выполнены Управляющей организацией с ненадлежащим качеством, Управляющая организация обязана устранить все выявленные недостатки за свой счет</w:t>
      </w:r>
      <w:r>
        <w:rPr>
          <w:rFonts w:ascii="Times New Roman" w:hAnsi="Times New Roman" w:cs="Times New Roman"/>
          <w:sz w:val="24"/>
          <w:szCs w:val="24"/>
        </w:rPr>
        <w:t xml:space="preserve"> или в соответствии с пунктом 5.6 настоящего Договора</w:t>
      </w:r>
      <w:r w:rsidRPr="000C2155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3.1.5. Организовывать предоставление иных услуг (радиовещания, телевидения, видеонаблюдения, обеспечение работы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>, кодового замка двери подъезда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676FFE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FE">
        <w:rPr>
          <w:rStyle w:val="a8"/>
          <w:b w:val="0"/>
          <w:sz w:val="24"/>
          <w:szCs w:val="24"/>
        </w:rPr>
        <w:t xml:space="preserve">3.1.6. </w:t>
      </w:r>
      <w:proofErr w:type="gramStart"/>
      <w:r w:rsidRPr="00676FFE">
        <w:rPr>
          <w:rStyle w:val="a8"/>
          <w:b w:val="0"/>
          <w:sz w:val="24"/>
          <w:szCs w:val="24"/>
        </w:rPr>
        <w:t>О</w:t>
      </w:r>
      <w:r w:rsidRPr="00676FFE">
        <w:rPr>
          <w:rFonts w:ascii="Times New Roman" w:hAnsi="Times New Roman" w:cs="Times New Roman"/>
          <w:bCs/>
          <w:sz w:val="24"/>
          <w:szCs w:val="24"/>
        </w:rPr>
        <w:t>б</w:t>
      </w:r>
      <w:r w:rsidRPr="000C2155">
        <w:rPr>
          <w:rFonts w:ascii="Times New Roman" w:hAnsi="Times New Roman" w:cs="Times New Roman"/>
          <w:bCs/>
          <w:sz w:val="24"/>
          <w:szCs w:val="24"/>
        </w:rPr>
        <w:t xml:space="preserve">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общего имущества в многоквартирном доме, о </w:t>
      </w:r>
      <w:hyperlink r:id="rId31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</w:t>
      </w:r>
      <w:hyperlink r:id="rId32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стандартом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раскрытия информации, утвержденного постановлением Правительства Российской Федерации от 23.09.2010</w:t>
      </w:r>
      <w:proofErr w:type="gramEnd"/>
      <w:r w:rsidRPr="000C2155">
        <w:rPr>
          <w:rFonts w:ascii="Times New Roman" w:hAnsi="Times New Roman" w:cs="Times New Roman"/>
          <w:bCs/>
          <w:sz w:val="24"/>
          <w:szCs w:val="24"/>
        </w:rPr>
        <w:t xml:space="preserve"> № 731.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3.1.7. Организовать аварийно-диспетчерское обслуживание многоквартирного дома, в том числе путем заключения договоров на оказание услуг с организацией, осуществляющей деятельность по аварийно-диспетчерскому обслуживанию в соответствии с Правилами  осуществления деятельности по управлению многоквартирными домами, утвержденными  постановлением Правительства Российской Федерации от 15.05.2013 № 416.  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</w:t>
      </w:r>
      <w:r w:rsidRPr="000679AB">
        <w:rPr>
          <w:rFonts w:ascii="Times New Roman" w:hAnsi="Times New Roman" w:cs="Times New Roman"/>
          <w:sz w:val="24"/>
          <w:szCs w:val="24"/>
        </w:rPr>
        <w:t>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>, отключение электричества и других, подлежащих экстренному устранению, - в течение 3-х часов с момента поступления заявки по телефону.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Информировать Собственников и иных лиц, проживающих в доме, в течение суток со дня обнаружения неполадок о причинах и предполагаемой продолжительности приостановки или ограничении предоставления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Информировать в письменном виде Собственников и иных лиц, проживающих в доме о работах и услугах по содержанию общего имущества собственников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выполненных в случае наступления обстоятельств непреодолимой силы, об изменении платы за жилое помещение и коммунальные услуги, тарифов, нормативов цен потребления, не позднее чем за 30 дней до даты выставления платежных документов.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>. При наличии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учета. Предоставлять указанный журнал Собственникам и иным лицам, проживающим в доме, по их требованию в течение одного рабочего дня со дня обращения.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Осуществлять не реже 1 раза в 6 месяцев снятие показаний индивидуальных, общих (квартирных), комнатных приборов учета (распределителей), установленных вне жилых (нежилых) помещений, проверку состояния таких приборов учета (если договором, содержащим положения о предоставлении коммунальных услуг, и (или) решениями общего собрания собственников помещений в многоквартирном доме не установлен иной порядок снятия показаний таких приборов учета.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3.1.1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Принимать от Собственника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предоставленных Собственниками сведений об их показаниях.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При отсутствии индивидуального или общего (квартирного) прибора учета холодной воды, горячей воды, электрической энергии и газа размер платы за коммунальную услугу по холодному водоснабжению, горячему водоснабжению, электроснабжению, газоснабжению, предоставленную потребителю в жилом помещении, определяется в соответствии с Правилам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>. Не создавать препятствий Собственнику, а также лицами, проживающими в многоквартирном доме по договорам социального найма или договорам найма жилых помещений государственного или муниципального жилищного фонда в реализации его права на установку индивидуального, общего (квартирного) или комнатного прибора учета, соответствующего требованиям законодательства Российской Федерации об обеспечении единства измерений.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по заявлению Собственника ввод в эксплуатацию установленного индивидуального, общего (квартирного) или комнатного прибора учета,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</w:t>
      </w:r>
      <w:r w:rsidRPr="000679AB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679A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Производить уменьшение размера платы за жилое помещение и коммунальные услуги, предоставленные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679AB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55">
        <w:rPr>
          <w:rFonts w:ascii="Times New Roman" w:hAnsi="Times New Roman" w:cs="Times New Roman"/>
          <w:sz w:val="24"/>
          <w:szCs w:val="24"/>
        </w:rPr>
        <w:t>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ненадлежащего качества или с перерывами, превышающими допустимую продолжительность в 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06.05.2011 № 354.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79AB">
        <w:rPr>
          <w:rFonts w:ascii="Times New Roman" w:hAnsi="Times New Roman" w:cs="Times New Roman"/>
          <w:sz w:val="24"/>
          <w:szCs w:val="24"/>
        </w:rPr>
        <w:t>. Составлять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sz w:val="24"/>
          <w:szCs w:val="24"/>
        </w:rPr>
        <w:t>Обеспечить хранение документов по расчетам и обязательствам Собственника и иных лиц, проживающих в доме, по оплате жилого помещения, коммунальных и иных услуг, иных документов, связанных с управлением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Вести учет жалоб (заявлений, обращений, требований и претензий) Собственников, а также лиц, проживающих в многоквартирном доме по договорам социального найма, на качество предоставления коммунальных услуг, учет сроков и результатов их рассмотрения и исполнения, а также в течени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3 рабочих дней со дня получения жалобы (заявления, требования и претензии) направлять Собственникам ответ о её удовлетворении либо об отказе в удовлетворении с указанием причин отказа.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заявления и жалобы Собственника,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 В случае необходимости получения дополнительной информации указанный срок может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быть продлен, но не более чем на 10 рабочих дней, с уведомлением Собственника о продлении срока.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Представлять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платежные документы для внесения платы содержание жилого помещения и предоставления коммунальных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соответствии с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, не позднее 1 числа месяца следующего за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Не распространять конфиденциальную информацию, касающуюся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лиц, проживающих в многоквартирном доме </w:t>
      </w:r>
      <w:r w:rsidRPr="000679AB">
        <w:rPr>
          <w:rFonts w:ascii="Times New Roman" w:hAnsi="Times New Roman" w:cs="Times New Roman"/>
          <w:sz w:val="24"/>
          <w:szCs w:val="24"/>
        </w:rPr>
        <w:t xml:space="preserve">(передавать ее иным лицам, в т.ч. организациям), без письменного разрешения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или наличия иного законного основания с учетом Федерального закона от 27.07.2006 № 152-ФЗ «О персональных данных». 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Выдавать и оформлять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 документы, выдача которых законодательством отнесена к компетенции жилищно-эксплуатационной организации и необходимых для последующего регистрационного учета.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30 дней до прекращения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передать в порядке, установленном Правилами осуществления деятельности по управлению многоквартирным домом, утвержденными постановлением от 15.05.2013 № 416, техническую документацию на многоквартирный дом, иные документы, связанные с управлением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в организацию, вновь выбранную для управления собственниками помещений в многоквартирном доме, или одному из Собственников, указанному в решении общего собрания о выборе способа управления многоквартирным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ом, при выборе Собственниками помещений непосредственного управления. </w:t>
      </w:r>
      <w:r w:rsidRPr="000679AB">
        <w:rPr>
          <w:rFonts w:ascii="Times New Roman" w:hAnsi="Times New Roman" w:cs="Times New Roman"/>
          <w:sz w:val="24"/>
          <w:szCs w:val="24"/>
        </w:rPr>
        <w:t>Передача технической документации и иной, связанной с управлением многоквартирным домом документацией на многоквартирный дом передается по акту приема – передачи, в который должен содержать сведения о дате и месте его составления и перечень передаваемых документов,  не позднее срока установленного частью 10 статьи 162 Жилищного кодекса Российской Федерации. Техническая документация на многоквартирный дом и 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79AB">
        <w:rPr>
          <w:rFonts w:ascii="Times New Roman" w:hAnsi="Times New Roman" w:cs="Times New Roman"/>
          <w:sz w:val="24"/>
          <w:szCs w:val="24"/>
        </w:rPr>
        <w:t>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13.08.2006 № 491.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За 15 дней до окончания срока действия договора управления многоквартирным домом, заключенного по результату открытого конкурса по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отбору управляющей организации для управления многоквартирным домом (протокол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конкурса от «__» _______20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№__) </w:t>
      </w:r>
      <w:r w:rsidRPr="000679AB">
        <w:rPr>
          <w:rFonts w:ascii="Times New Roman" w:hAnsi="Times New Roman" w:cs="Times New Roman"/>
          <w:sz w:val="24"/>
          <w:szCs w:val="24"/>
        </w:rPr>
        <w:t>ознакомить собственника помещения в многоквартирном доме, а также лиц (наниматели) проживающих в помещении по договорам социального найма или договорам найма жилых помещений государственного или муниципального жилищного фонда, с расположенным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самоуправления, уполномоченными контролировать деятельность, осуществляемую управляющими организациями. 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Style w:val="a8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54F49" w:rsidRPr="00FD69CE" w:rsidRDefault="00D54F49" w:rsidP="00D54F49">
      <w:pPr>
        <w:pStyle w:val="af6"/>
        <w:ind w:left="-851" w:firstLine="567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3.2.Собственник обязан: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3.2.1 Своевременно и в полном объеме вносить плату за содержание жилого помещения и коммунальные услуги в соответствии с выставленными платежными документами. Своевременно представлять Управляющей организации документы, подтверждающие права на льготы его и лиц, пользующихся его помещением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3.2.2. </w:t>
      </w:r>
      <w:r w:rsidRPr="00FD69CE">
        <w:rPr>
          <w:rFonts w:ascii="Times New Roman" w:hAnsi="Times New Roman" w:cs="Times New Roman"/>
          <w:sz w:val="24"/>
          <w:szCs w:val="24"/>
        </w:rPr>
        <w:t xml:space="preserve">Ежемесячно снимать показания индивидуального прибора учета и предоставлять показания в Управляющую компанию в период с 23-го по 25-е число текущего месяца.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3.2.3.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3.2.4. Избрать на общем собрании собственников помещений многоквартирного дома совет многоквартирного дома из числа собственников помещений в таком доме, если такой не избран.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3.2.5.  Нести ответственность за сохранность приборов учета, пломб и достоверность снятия показаний.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3.2.6. При обнаружении неисправностей, повреждений коллективного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общедомового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Управляющей организации или иную службу, указанную Управляющей организации.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3.2.7. Обеспечивать проведение поверок установленных за счет Собственника коллективных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общедомовых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3.2.8.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представителей Управляющей организации (в том числе работников аварийных служб), представителей органов государственного, муниципального контроля и надзора в занимаемое жилое помещение или нежилое помещение для осмотра технического и санитарного состояния внутриквартирного оборудования в заранее согласованное с Собственником время, но не чаще 1 раза в 3 месяца, для проверки устранения недостатков предоставления коммунальных услуг и выполнения необходимых ремонтных работ – по мере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необходимости, а для ликвидации аварий – в любое время.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3.2.9.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Управляющую организацию, а также представителей ресурсоснабжающей организации в занимаемое помещение для проверки состояния индивидуальных, общих (квартирных), комнатных приборов учета коммунальных ресурсов и распределителей, факта или наличия или отсутствия,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время, не чаще 1 раза в 3 месяцев.</w:t>
      </w:r>
      <w:proofErr w:type="gramEnd"/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3.2.10. Информировать Управляющую 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индивидуальными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или общим (квартирным) прибором учета.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lastRenderedPageBreak/>
        <w:t>3.3. Собственнику запрещается: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63">
        <w:rPr>
          <w:rStyle w:val="a8"/>
          <w:b w:val="0"/>
          <w:sz w:val="24"/>
          <w:szCs w:val="24"/>
        </w:rPr>
        <w:t>3.3.1.</w:t>
      </w:r>
      <w:r w:rsidRPr="0080016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бытовые машины (приборы, оборудование) с паспортной мощностью,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Подключение и использование бытовых приборов и оборудования, включая индивидуальные приборы очистки воды, не имеющих технического паспорта и не отвечающих требованиям безопасности эксплуатации.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3. Производить слив теплоносителя из системы отопления без разрешения Управляющей организации.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4. Самовольно присоединяться к внутридомовым инженерным системам или присоединяться к ним в обход коллективных (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общедомовых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5.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CA5" w:rsidRPr="00382D02" w:rsidRDefault="00D54F49" w:rsidP="00382D02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6. Самовольно нарушать пломбы на приборах учета, демонтировать приборы учета и осуществлять действия, направленные на искажение их показателей или повреждение.</w:t>
      </w: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Pr="000C215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4.1. Управляющая компания вправе: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Требовать </w:t>
      </w:r>
      <w:r>
        <w:rPr>
          <w:rFonts w:ascii="Times New Roman" w:hAnsi="Times New Roman" w:cs="Times New Roman"/>
          <w:sz w:val="24"/>
          <w:szCs w:val="24"/>
        </w:rPr>
        <w:t xml:space="preserve">от Собственников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внесения платы за потребленные коммунальные услуги, а также в случаях, установленных федеральными законами – уплаты неустоек (штрафов,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4.1.2. Предъявлять неустойку (штраф, пеню) к Собственникам, а 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нарушающим условия договора, в соответствии с действующим законодательством.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4.1.3. Вести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работу в отношении лиц, не исполнивших обязанность по внесению платы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 жилого помещения </w:t>
      </w:r>
      <w:r w:rsidRPr="000679AB">
        <w:rPr>
          <w:rFonts w:ascii="Times New Roman" w:hAnsi="Times New Roman" w:cs="Times New Roman"/>
          <w:sz w:val="24"/>
          <w:szCs w:val="24"/>
        </w:rPr>
        <w:t>и коммунальные услуги.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4.1.4. При выявлении факта проживания в жилом помещении Собственника лиц, не зарегистрированных в установленном порядке, невнесения за них платы по договору, Управляющая организация после соответствующей проверки, составления акта и предупреждения Собственника вправе в судебном порядке взыскать с него понесенные убытки.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4.1.5. В случае нарушения Собственником,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сроков внесения платежей, установленных  </w:t>
      </w:r>
      <w:hyperlink w:anchor="Par410" w:history="1">
        <w:r w:rsidRPr="000679AB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t>6</w:t>
      </w:r>
      <w:r w:rsidRPr="000679AB">
        <w:rPr>
          <w:rFonts w:ascii="Times New Roman" w:hAnsi="Times New Roman" w:cs="Times New Roman"/>
          <w:sz w:val="24"/>
          <w:szCs w:val="24"/>
        </w:rPr>
        <w:t xml:space="preserve"> настоящего договора, Управляющая организация вправе взыскать с него пени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 </w:t>
      </w:r>
      <w:r w:rsidRPr="000679AB">
        <w:rPr>
          <w:rFonts w:ascii="Times New Roman" w:hAnsi="Times New Roman" w:cs="Times New Roman"/>
          <w:sz w:val="24"/>
          <w:szCs w:val="24"/>
        </w:rPr>
        <w:t>Размер пени указывается в счете, ежемесячно выставляемом Управляющей организацией, и подлежит уплате Собственником одновременно с оплатой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4.1.6.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допуска в заранее согласованное с Собственником, а также лицами, проживающими в многоквартирном доме по договорам социального найма, время, но не чаще 1 раза в 3 месяца, в занимаемое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выявления необходимых ремонтных работ и проверки устранения недостатков предоставления коммунальных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услуг – по мере необходимости, а для ликвидации аварий в любое время.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bookmarkStart w:id="4" w:name="Par1"/>
      <w:bookmarkEnd w:id="4"/>
      <w:r>
        <w:rPr>
          <w:rFonts w:ascii="Times New Roman" w:hAnsi="Times New Roman" w:cs="Times New Roman"/>
          <w:sz w:val="24"/>
          <w:szCs w:val="24"/>
        </w:rPr>
        <w:t>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многоквартирном домах и жилых домов, утвержденных постановлением Правительства Российской Федерации  от 06.05.2011 № 354, подачу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коммунальных ресурсов.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Привлекать на основании договора,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том числе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 для снятия показаний индивидуальных, общих (квартирных),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учета; для доставки платежных документов Собственникам, а также лицам, проживающим в многоквартирном доме по договорам социального найма; для начисления платы за коммунальные услуги и подготовки доставки платежных документов Собственникам, а также лицам, проживающим в доме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Заключать иные договора направленные на достижение целей управления многоквартирным домом, по обеспечению безопасности и комфортности проживания в многоквартирном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Представлять интересы Собственников в государственных и других учреждениях по вопросам, связанным с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указанного в настоящем договоре многоквартирного </w:t>
      </w:r>
      <w:r w:rsidRPr="000679AB">
        <w:rPr>
          <w:rFonts w:ascii="Times New Roman" w:hAnsi="Times New Roman" w:cs="Times New Roman"/>
          <w:sz w:val="24"/>
          <w:szCs w:val="24"/>
        </w:rPr>
        <w:t>дома.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 случае выявления несанкционированной перепланировки или переоборудования в помещении организовать работы по восстановлению конструкций и коммуникаций в первоначальное состояние за счет средств Собственников, виновных в этом.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произвести перерасчет размера платы за потребленные без надлежащего учета коммунальные услуги за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679AB">
        <w:rPr>
          <w:rFonts w:ascii="Times New Roman" w:hAnsi="Times New Roman" w:cs="Times New Roman"/>
          <w:sz w:val="24"/>
          <w:szCs w:val="24"/>
        </w:rPr>
        <w:t>месяцев, предшествующих месяцу, в котором выявлено данное нарушение, и до дня устранения нарушений включительно.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4.2. Собственник вправе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4.2.1. Получать в необходимых объемах коммунальные услуги 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4.2.2.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Контролировать объемы и качество предоставляемых им жилищных и 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4.2.3. Требовать от Управляющей организации проведения проверок качества предоставляемых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услуг, оформления и предоставления акта проверки, акта об установлении выявленных недостатков, акта о не предоставлении или предоставлении жилищных и коммунальных услуг ненадлежащего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4.2.4.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679AB">
        <w:rPr>
          <w:rFonts w:ascii="Times New Roman" w:hAnsi="Times New Roman" w:cs="Times New Roman"/>
          <w:sz w:val="24"/>
          <w:szCs w:val="24"/>
        </w:rPr>
        <w:t>домах и жилых домов, утвержденных постановлением Правительства Российской Федерации от 06.05.2011 № 354, изменения размера платы за коммунальные услуги при 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Собственника, а также лиц, проживающих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4.2.5.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Получать от исполнителя сведения о правильности исчисления, предъявленного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 уплате размера платы за коммунальные услуги, наличия (отсутствия) задолженности или переплаты за жилищные и коммунальные услуги, наличии оснований и правильности начисления Управляющей организацией Собственнику, а также лицу, проживающему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неустоек (штрафов пеней).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4.2.6. Требовать от Управляющей организации возмещения убытков и вреда, причиненного жизни, здоровью или имуществу вследствие неисполнения или ненадлежащего исполнения условий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4"/>
      <w:bookmarkEnd w:id="5"/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4.2.7. Знакомиться с условиями сделок, совершенных Управляющей организацией в рамках исполнения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4.2.8.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от представителя Управляющей организации предъявления документов, подтверждающих его личность и наличие у него полномочий на доступ в помещение Собственника, а также лиц, проживающ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по договорам социального найма или договорам найма жилых помещений государственного или муниципального жилищного фонда, для проведения проверки состояния приборов учета, достоверности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сведений о показаниях приборов учета, снятия показаний приборов учета, для осмотра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технического и санитарного состояния внутриквартирного оборудования, для выполнения ремонтных работ, ликвидации аварии.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4.2.9. Принимать решение об установке индивидуального, общего (квартирного) или комнатного прибора учета и обращаться за выполнением действий по установке такого прибора учета к лицам, осуществляющим соответствующий вид деятельности.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4.2.10.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совершения действий по вводу в эксплуатацию установленного индивидуального, общего (квартирного) или комнатного прибора учета, не позднее месяца. Следующего за днем его установки, а также требовать осуществления расчетов размера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4.2.11.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</w:t>
      </w:r>
      <w:proofErr w:type="spell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общедомовому</w:t>
      </w:r>
      <w:proofErr w:type="spell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индивидуальному, квартирному), или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отсутствия Собственника осуществляется перерасчет размера его платы.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4.2.13.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Производить переустройство и перепланировку помещений в соответствии с установленным действующим законодательством порядком.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5.1. Стороны несут материальную ответственность за невыполнение условий договора в соответствии с законодательством Российской Федерации и настоящим Договором.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общего имущества в многоквартирном доме, утвержденных постановлением Правительства Российской Федерации от 13.08.2006 № 491; 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36890" w:rsidRDefault="00D54F49" w:rsidP="00D54F49">
      <w:pPr>
        <w:widowControl/>
        <w:ind w:left="-851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36890">
        <w:rPr>
          <w:rFonts w:ascii="Times New Roman" w:hAnsi="Times New Roman" w:cs="Times New Roman"/>
          <w:sz w:val="24"/>
          <w:szCs w:val="24"/>
        </w:rPr>
        <w:t>5.3. Если деятельность Управляющей организации привела к ухудшению 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36890">
        <w:rPr>
          <w:rFonts w:ascii="Times New Roman" w:hAnsi="Times New Roman" w:cs="Times New Roman"/>
          <w:sz w:val="24"/>
          <w:szCs w:val="24"/>
        </w:rPr>
        <w:t xml:space="preserve">, что подтверждается независимой экспертизой, Собственник или иные лица, проживающие в доме, вправе требовать от управляющей организации </w:t>
      </w:r>
      <w:r w:rsidRPr="008368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обеспечение исполнения обязательств, причитающихся им в возмещение убытков и (или) в кач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естве неустойки (штрафа,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5.4. В случае не предоставления жилищных или коммунальных услуг Собственник или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иные лица, проживающие в многоквартирном доме по договорам социального найма или договорам найма жилых помещений государственного или муниципального жилищного фонда имеют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право выставить Управляющей организации неустойку за несоблюдение условий договора и причинение неудобств Собственнику или иным лицам, проживающим в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5.5. Стороны не несут ответственности по своим обязательствам, если невыполнение явилось следствием непреодолимой силы в результате событий чрезвычайного характера.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обязательств Управляющей организацией.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5.6.1.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неисполнения, просрочки исполнения или иного ненадлежащего исполнения Управляющей организацией обязательств, вытекающих из договора управления многоквартирным домом, а также по возмещению вреда, причиненного общему имуществу Собственников обеспечиваются предоставлением в пользу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в многоквартирном доме, расположенном по адресу: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________________________________________________.</w:t>
      </w:r>
      <w:proofErr w:type="gramEnd"/>
      <w:r w:rsidRPr="001B6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Размер обеспечения исполнения Управляющей организацией обязательств составляет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_____________________________рублей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5.6.2.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5.6.3. </w:t>
      </w:r>
      <w:r w:rsidRPr="001B6C44">
        <w:rPr>
          <w:rFonts w:ascii="Times New Roman" w:hAnsi="Times New Roman" w:cs="Times New Roman"/>
          <w:sz w:val="24"/>
          <w:szCs w:val="24"/>
        </w:rPr>
        <w:t>Если деятельность Управляющей организации привела к ухудшению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1B6C44">
        <w:rPr>
          <w:rFonts w:ascii="Times New Roman" w:hAnsi="Times New Roman" w:cs="Times New Roman"/>
          <w:sz w:val="24"/>
          <w:szCs w:val="24"/>
        </w:rPr>
        <w:t>, что подтверждается независимой экспертизой,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Собственник или иные  лица, проживающие в доме, вправе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управляющей организации компенсации  материального ущерба, нанесенного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общему имуществ</w:t>
      </w:r>
      <w:r>
        <w:rPr>
          <w:rFonts w:ascii="Times New Roman" w:hAnsi="Times New Roman" w:cs="Times New Roman"/>
          <w:sz w:val="24"/>
          <w:szCs w:val="24"/>
        </w:rPr>
        <w:t>у в соответствии с действующим законодательством.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679AB">
        <w:rPr>
          <w:rFonts w:ascii="Times New Roman" w:hAnsi="Times New Roman" w:cs="Times New Roman"/>
          <w:b/>
          <w:sz w:val="24"/>
          <w:szCs w:val="24"/>
        </w:rPr>
        <w:t>Порядок расчета платежей по договору</w:t>
      </w:r>
    </w:p>
    <w:p w:rsidR="00D54F49" w:rsidRPr="000679AB" w:rsidRDefault="00D54F49" w:rsidP="00D54F49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Цена Договора определяется с</w:t>
      </w:r>
      <w:r w:rsidRPr="000679AB">
        <w:rPr>
          <w:rFonts w:ascii="Times New Roman" w:hAnsi="Times New Roman" w:cs="Times New Roman"/>
          <w:sz w:val="24"/>
          <w:szCs w:val="24"/>
        </w:rPr>
        <w:t>тоимостью услуг и работ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, рассчитанного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</w:t>
      </w:r>
      <w:r>
        <w:rPr>
          <w:rFonts w:ascii="Times New Roman" w:hAnsi="Times New Roman" w:cs="Times New Roman"/>
          <w:sz w:val="24"/>
          <w:szCs w:val="24"/>
        </w:rPr>
        <w:t>х работ и услуг, приведенной в П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договору;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0679AB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 в размере_______(_________________________________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_____) руб. в месяц за один квадратный метр общей площади помещения Собственника 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может быть изменен</w:t>
      </w:r>
      <w:r w:rsidRPr="000679AB">
        <w:rPr>
          <w:rFonts w:ascii="Times New Roman" w:hAnsi="Times New Roman" w:cs="Times New Roman"/>
          <w:sz w:val="24"/>
          <w:szCs w:val="24"/>
        </w:rPr>
        <w:t xml:space="preserve"> только в случае наступления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 xml:space="preserve"> либо на основании решения общего собрания собственников помещений в многоквартирном доме.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6.4. Плата за содержание общего имущества в многоквартирном доме, и коммунальные услуги вносится ежемесячно до 10 числа месяца, следующего за истекшим месяцем.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6.5. Плата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жилого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 коммунальные услуги вносится в соответствии с пунктом 6.4. настоящего Договора сроки на основании платежных документов, предоставляемых Управляющей организацией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пунктом 3.1.20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6.6. Выставляемый платежный документ </w:t>
      </w:r>
      <w:r w:rsidRPr="000679AB">
        <w:rPr>
          <w:rFonts w:ascii="Times New Roman" w:hAnsi="Times New Roman" w:cs="Times New Roman"/>
          <w:sz w:val="24"/>
          <w:szCs w:val="24"/>
        </w:rPr>
        <w:t xml:space="preserve">для внесения платы за содержание жилого помещения и предоставления коммунальных услуг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Лица, несвоевременно и (или) не полностью внесшие плату за жилое 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омещение  и коммунальные услуги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обязаны уплатить пени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и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6.8. Неиспользование Собственниками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иными лицами принадлежащих им законных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основаниях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помещений в многоквартирном доме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не является основанием невнесения платы за жилое помещение и коммунальные услуги.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граждан,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6.10.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6.11.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Текущий и к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>апитальный ремонт общего имущества в многоквартирном доме проводится за счет средств Собственник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помещений многоквартирного дома 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общего собрания собственников помещений в многоквартирном доме.  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D5128C">
        <w:rPr>
          <w:rFonts w:ascii="Times New Roman" w:hAnsi="Times New Roman" w:cs="Times New Roman"/>
          <w:sz w:val="24"/>
          <w:szCs w:val="24"/>
        </w:rPr>
        <w:t xml:space="preserve">Обязанность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распространяется </w:t>
      </w:r>
      <w:proofErr w:type="gramStart"/>
      <w:r w:rsidRPr="00D5128C">
        <w:rPr>
          <w:rFonts w:ascii="Times New Roman" w:hAnsi="Times New Roman" w:cs="Times New Roman"/>
          <w:sz w:val="24"/>
          <w:szCs w:val="24"/>
        </w:rPr>
        <w:t>на всех Собственников помещений в этом доме с момента возникновения права собственности на помещения в этом доме</w:t>
      </w:r>
      <w:proofErr w:type="gramEnd"/>
      <w:r w:rsidRPr="00D5128C">
        <w:rPr>
          <w:rFonts w:ascii="Times New Roman" w:hAnsi="Times New Roman" w:cs="Times New Roman"/>
          <w:sz w:val="24"/>
          <w:szCs w:val="24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>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>6.14. Услуги Управляющей организации, не предусмотренные настоящим Договором,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за отдельную плату по взаимному соглашению сторон.</w:t>
      </w:r>
    </w:p>
    <w:p w:rsidR="00D54F49" w:rsidRPr="000679AB" w:rsidRDefault="00D54F49" w:rsidP="00D54F49">
      <w:pPr>
        <w:pStyle w:val="ConsPlusNormal"/>
        <w:ind w:left="-85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 xml:space="preserve">7. Порядок осуществления </w:t>
      </w:r>
      <w:proofErr w:type="gramStart"/>
      <w:r w:rsidRPr="000679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679AB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</w:t>
      </w:r>
    </w:p>
    <w:p w:rsidR="00D54F49" w:rsidRPr="000679AB" w:rsidRDefault="00D54F49" w:rsidP="00D54F49">
      <w:pPr>
        <w:pStyle w:val="ConsPlusNormal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7.1. Контроль над деятельностью Управляющей организацией в части исполнения настоящего Договора осуществляется Собственником помещения в многоквартирном доме и доверенными им лицами, в соответствии с их полномочиями.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7.2. Управляющая организация обязана предоставлять по запросу любого Собственника помещения в многоквартирном доме в течение трех рабочих дней документы, связанные с выполнением обязательств по настоящему договору.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Собственники вправе ознакомиться в помещении Управляющей организации, а также на досках объявлений, расположенных во всех подъездах многоквартирного дома, с ежегодным письменным отчетом Управляющей организации перед Собственниками о выполнении условий настоящего договора, включающем информацию о выполненных работах, оказанных услугах по содержанию и ремонту общего имущества, а также сведения о нарушениях, допущенных Управляющей организацией, выявленных органами государственной власти, органами местного самоуправления, уполномоченными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контролирующими органами.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7.4. Письменные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дней.</w:t>
      </w:r>
    </w:p>
    <w:p w:rsidR="00D54F49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CA5" w:rsidRDefault="004C5CA5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8.1. Настоящий договор заключен сроком на </w:t>
      </w:r>
      <w:r>
        <w:rPr>
          <w:rFonts w:ascii="Times New Roman" w:hAnsi="Times New Roman" w:cs="Times New Roman"/>
          <w:sz w:val="24"/>
          <w:szCs w:val="24"/>
        </w:rPr>
        <w:t>3 г</w:t>
      </w:r>
      <w:r w:rsidRPr="000679A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вступает в силу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с «____» ___________ 20___</w:t>
      </w:r>
      <w:r w:rsidRPr="000679AB">
        <w:rPr>
          <w:rFonts w:ascii="Times New Roman" w:hAnsi="Times New Roman" w:cs="Times New Roman"/>
          <w:sz w:val="24"/>
          <w:szCs w:val="24"/>
        </w:rPr>
        <w:t>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603">
        <w:rPr>
          <w:rFonts w:ascii="Times New Roman" w:hAnsi="Times New Roman" w:cs="Times New Roman"/>
          <w:sz w:val="24"/>
          <w:szCs w:val="24"/>
        </w:rPr>
        <w:t xml:space="preserve">Управляющая организация направляет в течение 20 дней с даты утверждения протокола конкурса, но не ранее чем через 10 дней со дня размещения протокола конкурса на </w:t>
      </w:r>
      <w:hyperlink r:id="rId33" w:history="1">
        <w:r w:rsidRPr="00642603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, направляет подписанные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34" w:history="1">
        <w:r w:rsidRPr="00642603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 w:rsidRPr="00642603">
        <w:rPr>
          <w:rFonts w:ascii="Times New Roman" w:hAnsi="Times New Roman" w:cs="Times New Roman"/>
          <w:sz w:val="24"/>
          <w:szCs w:val="24"/>
        </w:rPr>
        <w:t xml:space="preserve"> После подписания договора собственником помещения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Pr="00642603">
        <w:rPr>
          <w:rFonts w:ascii="Times New Roman" w:hAnsi="Times New Roman" w:cs="Times New Roman"/>
          <w:sz w:val="24"/>
          <w:szCs w:val="24"/>
        </w:rPr>
        <w:t xml:space="preserve">, один экземпляр договора возвращается Управляющей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79AB">
        <w:rPr>
          <w:rFonts w:ascii="Times New Roman" w:hAnsi="Times New Roman" w:cs="Times New Roman"/>
          <w:sz w:val="24"/>
          <w:szCs w:val="24"/>
        </w:rPr>
        <w:t>Настоящий договор может быть продлен на 3 месяца, если: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-большинство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35" w:history="1">
        <w:r w:rsidRPr="00A859D5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A859D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 лицами, осуществляющими соответству</w:t>
      </w:r>
      <w:r w:rsidRPr="000679AB">
        <w:rPr>
          <w:rFonts w:ascii="Times New Roman" w:hAnsi="Times New Roman" w:cs="Times New Roman"/>
          <w:sz w:val="24"/>
          <w:szCs w:val="24"/>
        </w:rPr>
        <w:t>ющие виды деятельности;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-другая управляющая организация, выбранная на основании решения общего собрания о выборе способа управления многоквартирным домом, созываемого </w:t>
      </w:r>
      <w:r>
        <w:rPr>
          <w:rFonts w:ascii="Times New Roman" w:hAnsi="Times New Roman" w:cs="Times New Roman"/>
          <w:sz w:val="24"/>
          <w:szCs w:val="24"/>
        </w:rPr>
        <w:t>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-другая управляющая организация, отобранная органом местного самоуправления для управления многоквартирным домом в соответствии с Правилами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проведения органом местного самоуправления открытого конкурса по отбору управляющей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организации для управления многоквартирным домом, утвержденных </w:t>
      </w:r>
      <w:hyperlink w:anchor="sub_0" w:history="1">
        <w:r w:rsidRPr="000679AB">
          <w:rPr>
            <w:rFonts w:ascii="Times New Roman" w:hAnsi="Times New Roman"/>
            <w:b w:val="0"/>
            <w:color w:val="000000"/>
            <w:sz w:val="24"/>
            <w:szCs w:val="24"/>
          </w:rPr>
          <w:t>постановлением</w:t>
        </w:r>
      </w:hyperlink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  Правительства Российской Федерации от 6 февраля 2006 г. № 75, не приступила к выполнению договора управления многоквартирным домом;</w:t>
      </w:r>
    </w:p>
    <w:p w:rsidR="00D54F49" w:rsidRDefault="00D54F49" w:rsidP="00D54F49"/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587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настоящего договора с момента вступления в законную силу соответствующего судебного акта.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500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Собственников,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ункта 5.6.2.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в 30-дневный срок не возобновлено обеспечение исполнения обязательств в установленном настоящим договором размере.</w:t>
      </w:r>
    </w:p>
    <w:p w:rsidR="00D54F49" w:rsidRPr="00587976" w:rsidRDefault="00D54F49" w:rsidP="00D54F49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87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79A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9.1. Споры по настоящему Договору решаются путем переговоров, при невозможности достижения соглашения – в судебном порядке.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9.2. Изменения и дополнения к настоящему договору вносятся дополнительными соглашениями, при</w:t>
      </w:r>
      <w:r>
        <w:rPr>
          <w:rFonts w:ascii="Times New Roman" w:hAnsi="Times New Roman" w:cs="Times New Roman"/>
          <w:sz w:val="24"/>
          <w:szCs w:val="24"/>
        </w:rPr>
        <w:t>нятыми общим собранием с</w:t>
      </w:r>
      <w:r w:rsidRPr="000679A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9.3. Настоящий Договор составлен на _____ страницах, в двух экземплярах, по одному для каждой из сторон. Оба экземпляра идентичны и имеют равную юридическую силу. Все приложения к настоящему Договору являются его неотъемлемой частью.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6"/>
      <w:bookmarkEnd w:id="6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679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Описание общего имущества собственников помещений в многоквартирном доме № __ по ул. ________________________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</w:t>
      </w:r>
      <w:r w:rsidR="00FD69CE">
        <w:rPr>
          <w:rFonts w:ascii="Times New Roman" w:hAnsi="Times New Roman" w:cs="Times New Roman"/>
          <w:sz w:val="24"/>
          <w:szCs w:val="24"/>
        </w:rPr>
        <w:t xml:space="preserve"> Кут на «___» _______________202</w:t>
      </w:r>
      <w:r>
        <w:rPr>
          <w:rFonts w:ascii="Times New Roman" w:hAnsi="Times New Roman" w:cs="Times New Roman"/>
          <w:sz w:val="24"/>
          <w:szCs w:val="24"/>
        </w:rPr>
        <w:t>__года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7"/>
      <w:bookmarkEnd w:id="7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Перечень коммунальных услуг, предоставляемых собственникам помещений в многоквартирном доме № ___ по ул. 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и периодичность выполнения услуг и работ по содержанию многоквартирного жилого дома № ____ по ул. _____________________ г.</w:t>
      </w:r>
      <w:r w:rsidRPr="00C8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Красный Кут, с указанием стоимости указанных услуг и работ.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10. Юридические адреса и подписи сторон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4867"/>
      </w:tblGrid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/лицо, принявшее от застройщика по пере</w:t>
            </w: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даточному акту </w:t>
            </w:r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>или иному документу помещение в многоквартирном доме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Ф.И.О. собственника, адрес, паспортные данные)</w:t>
            </w:r>
          </w:p>
        </w:tc>
        <w:tc>
          <w:tcPr>
            <w:tcW w:w="4867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Управляющей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адрес, реквизиты, Ф.И.О. руководителя)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</w:tr>
    </w:tbl>
    <w:p w:rsidR="00D54F49" w:rsidRDefault="00D54F49" w:rsidP="00F1139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договору №____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“___”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</w:t>
      </w:r>
    </w:p>
    <w:p w:rsidR="00D54F49" w:rsidRPr="00800A73" w:rsidRDefault="00D54F49" w:rsidP="00FD69CE">
      <w:pPr>
        <w:shd w:val="clear" w:color="auto" w:fill="FFFFFF"/>
        <w:tabs>
          <w:tab w:val="left" w:leader="underscore" w:pos="6629"/>
        </w:tabs>
        <w:spacing w:before="264" w:line="192" w:lineRule="exact"/>
        <w:ind w:left="4896" w:right="43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общего имущества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собственников помещений в многоквартирном доме № _____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  ул. _____________________________ г.</w:t>
      </w:r>
      <w:r w:rsidRPr="004949E7">
        <w:rPr>
          <w:rFonts w:ascii="Times New Roman" w:hAnsi="Times New Roman" w:cs="Times New Roman"/>
          <w:b/>
          <w:sz w:val="24"/>
          <w:szCs w:val="24"/>
        </w:rPr>
        <w:t xml:space="preserve"> Красный Кут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“___” _______________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(допускается в качестве описания использовать акт о техническом состоянии общего имущества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 форме, утвержденной постановлением № 75)</w:t>
      </w:r>
    </w:p>
    <w:p w:rsidR="00D54F49" w:rsidRPr="00800A73" w:rsidRDefault="00D54F49" w:rsidP="00D54F49">
      <w:pPr>
        <w:spacing w:after="17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060"/>
        <w:gridCol w:w="662"/>
        <w:gridCol w:w="1233"/>
        <w:gridCol w:w="1701"/>
      </w:tblGrid>
      <w:tr w:rsidR="00D54F49" w:rsidRPr="00800A73" w:rsidTr="00C65F31">
        <w:trPr>
          <w:trHeight w:hRule="exact" w:val="14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назначение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 м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элементов общего имущества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F49" w:rsidRPr="00800A73" w:rsidTr="00C65F31">
        <w:trPr>
          <w:trHeight w:val="37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Несущие конструкции здания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наружные, внутренние и капитальные стены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Крыша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неотъемлемая часть здания, служащая для защиты от атмосферных осадков, от воздействия жары и холода 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Чердак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пространство между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крышным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 и перекрытием верхнего этажа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Мансарда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обустроенное в чердачном пространстве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7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Инженерное оборудование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 находящееся за пределами или внутри квартир и обслуживающие более одного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ентральное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7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ентрализованное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6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центральное, 220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вентканал</w:t>
            </w:r>
            <w:proofErr w:type="spell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вентиляция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лифт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Крыльцо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обустроенная площадка перед входом в здание, обеспечивающая удобство входа и переход от уровня входа к уровню земли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жилого дома, ограниченная лестничной клеткой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защиты здания от прямого проникновения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8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лестничная клетка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подъезда, предназначенная для смены направления лестничных 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маршев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для оборудования входов в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лестница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наклонная поверхность, снабженная ступеньками определенного заложения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связывающее между собой несколько помещений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24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электрооборудования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05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Мусоросборник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очистки мусоропровода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5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Колясочная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хранения колясок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Кладовые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внеквартирные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помещения, предназначенные для хранения личных вещей граждан и размещенные на этажах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Сушилка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обустроенное помещение, предназначенное для сушки белья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Контора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управления многоквартирным домом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7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Вход в подвал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обустроенная площадка перед входом в подвал здания, обеспечивающая удобство входа и переход от уровня подвала к уровню земли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5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Техподполье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(подвал)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этаж, предназначенный для размещения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инженерною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 и прокладки коммуникаций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13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части подвала, предназначенные для хранения личного имущества граждан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теплоузел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(бойлерная)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размещения регулирующего и запорного оборудования теплоснабжения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водомерный узел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регулирующего и запорного оборудования холодного водоснабжения и канализации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17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 на котором расположен многоквартирный дом, а также участок, примыкающий к дому с непосредственным выходом на него земельный участок принадлежит собственникам помещений в многоквартирном доме на праве: (правовой статус земельного участ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определяется основами земельного законодательства и нормативными актами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Саратова)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42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Дворовая территория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асфальтовое покрытие: проезда, тротуара,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замощения: грунт, зеленые насаждения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малые архитектурные формы (детские, бельевые, контейнерные, автомобильные площадки, скамейки и т.д.)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размер, материал: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к договору № 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от «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коммунальных услуг,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предоставляемых собственникам помещений </w:t>
      </w:r>
    </w:p>
    <w:p w:rsidR="00E320EB" w:rsidRPr="00E320EB" w:rsidRDefault="00D54F49" w:rsidP="00E32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многоквартирном доме</w:t>
      </w:r>
      <w:r w:rsidR="00E3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C5CA5" w:rsidRPr="00FD69C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4C5CA5" w:rsidRPr="00FD69C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4C5CA5" w:rsidRPr="00FD69CE">
        <w:rPr>
          <w:rFonts w:ascii="Times New Roman" w:hAnsi="Times New Roman" w:cs="Times New Roman"/>
          <w:b/>
          <w:sz w:val="24"/>
          <w:szCs w:val="24"/>
        </w:rPr>
        <w:t>расный Кут,  ул.</w:t>
      </w:r>
      <w:r w:rsidR="00FD6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8FF">
        <w:rPr>
          <w:rFonts w:ascii="Times New Roman" w:hAnsi="Times New Roman" w:cs="Times New Roman"/>
          <w:b/>
          <w:sz w:val="24"/>
          <w:szCs w:val="24"/>
        </w:rPr>
        <w:t>Вокзальная, д. 97</w:t>
      </w:r>
      <w:r w:rsidR="004C5CA5">
        <w:rPr>
          <w:sz w:val="24"/>
          <w:szCs w:val="24"/>
        </w:rPr>
        <w:t xml:space="preserve"> 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028A5">
        <w:rPr>
          <w:rFonts w:ascii="Times New Roman" w:hAnsi="Times New Roman" w:cs="Times New Roman"/>
          <w:color w:val="000000"/>
          <w:sz w:val="24"/>
          <w:szCs w:val="24"/>
        </w:rPr>
        <w:t>Электроснабжение.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Холодное водоснабжение.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Газоснабжение.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Водоотведение.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Теплоснабжение.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</w:p>
    <w:p w:rsidR="0027254D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7254D" w:rsidRDefault="0027254D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3D76E0" w:rsidRDefault="00D54F49" w:rsidP="0027254D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 № 3</w:t>
      </w:r>
    </w:p>
    <w:p w:rsidR="00D54F49" w:rsidRPr="003D76E0" w:rsidRDefault="00D54F49" w:rsidP="0027254D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к договору №____</w:t>
      </w:r>
    </w:p>
    <w:p w:rsidR="00D54F49" w:rsidRPr="003D76E0" w:rsidRDefault="00D54F49" w:rsidP="0027254D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от «___» ___________ 20___ г.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Pr="003D76E0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D69CE" w:rsidRDefault="00D54F49" w:rsidP="00D54F49">
      <w:pPr>
        <w:shd w:val="clear" w:color="auto" w:fill="FFFFFF"/>
        <w:tabs>
          <w:tab w:val="left" w:leader="underscore" w:pos="6413"/>
        </w:tabs>
        <w:jc w:val="center"/>
      </w:pPr>
      <w:r w:rsidRPr="003D7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периодичность выполнения услуг и работ по содержанию общего имущества мн</w:t>
      </w:r>
      <w:r w:rsid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огоквартирного дома</w:t>
      </w:r>
      <w:r w:rsidR="00CA653C" w:rsidRP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C5CA5" w:rsidRPr="00FD69C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4C5CA5" w:rsidRPr="00FD69C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4C5CA5" w:rsidRPr="00FD69CE">
        <w:rPr>
          <w:rFonts w:ascii="Times New Roman" w:hAnsi="Times New Roman" w:cs="Times New Roman"/>
          <w:b/>
          <w:sz w:val="24"/>
          <w:szCs w:val="24"/>
        </w:rPr>
        <w:t xml:space="preserve">расный Кут,  </w:t>
      </w:r>
      <w:r w:rsidR="00FD69CE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4208FF">
        <w:rPr>
          <w:rFonts w:ascii="Times New Roman" w:hAnsi="Times New Roman" w:cs="Times New Roman"/>
          <w:b/>
          <w:sz w:val="24"/>
          <w:szCs w:val="24"/>
        </w:rPr>
        <w:t>Вокзальная, д. 97</w:t>
      </w:r>
      <w:r w:rsidR="004C5CA5" w:rsidRPr="00FD69CE">
        <w:t xml:space="preserve">  </w:t>
      </w:r>
      <w:r w:rsidR="00CA653C" w:rsidRPr="00FD69CE">
        <w:t xml:space="preserve"> </w:t>
      </w:r>
    </w:p>
    <w:tbl>
      <w:tblPr>
        <w:tblW w:w="10774" w:type="dxa"/>
        <w:tblInd w:w="-743" w:type="dxa"/>
        <w:tblLayout w:type="fixed"/>
        <w:tblLook w:val="04A0"/>
      </w:tblPr>
      <w:tblGrid>
        <w:gridCol w:w="283"/>
        <w:gridCol w:w="553"/>
        <w:gridCol w:w="5342"/>
        <w:gridCol w:w="307"/>
        <w:gridCol w:w="1423"/>
        <w:gridCol w:w="27"/>
        <w:gridCol w:w="1416"/>
        <w:gridCol w:w="289"/>
        <w:gridCol w:w="813"/>
        <w:gridCol w:w="321"/>
      </w:tblGrid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1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65F31">
              <w:rPr>
                <w:b/>
                <w:bCs/>
              </w:rPr>
              <w:t xml:space="preserve">Лот №1 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E320EB" w:rsidTr="00DE6477">
        <w:trPr>
          <w:gridBefore w:val="2"/>
          <w:gridAfter w:val="1"/>
          <w:wBefore w:w="836" w:type="dxa"/>
          <w:wAfter w:w="321" w:type="dxa"/>
          <w:trHeight w:val="390"/>
        </w:trPr>
        <w:tc>
          <w:tcPr>
            <w:tcW w:w="9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0EB" w:rsidRDefault="00FD69CE" w:rsidP="003F2E95">
            <w:pPr>
              <w:jc w:val="center"/>
              <w:rPr>
                <w:b/>
                <w:bCs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Красный Кут,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 w:rsidR="003F2E95">
              <w:rPr>
                <w:rFonts w:ascii="Times New Roman" w:hAnsi="Times New Roman" w:cs="Times New Roman"/>
                <w:b/>
                <w:sz w:val="24"/>
                <w:szCs w:val="24"/>
              </w:rPr>
              <w:t>Вокзальная</w:t>
            </w:r>
            <w:proofErr w:type="gramEnd"/>
            <w:r w:rsidR="003F2E95">
              <w:rPr>
                <w:rFonts w:ascii="Times New Roman" w:hAnsi="Times New Roman" w:cs="Times New Roman"/>
                <w:b/>
                <w:sz w:val="24"/>
                <w:szCs w:val="24"/>
              </w:rPr>
              <w:t>, 97</w:t>
            </w:r>
            <w:r w:rsidRPr="00FD69CE">
              <w:t xml:space="preserve">   </w:t>
            </w: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90"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00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65F31">
              <w:rPr>
                <w:b/>
                <w:bCs/>
                <w:sz w:val="22"/>
                <w:szCs w:val="22"/>
              </w:rPr>
              <w:t>площадь помещений многоквартирного дома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A125C8" w:rsidP="00107DDB">
            <w:pPr>
              <w:widowControl/>
              <w:autoSpaceDE/>
              <w:autoSpaceDN/>
              <w:adjustRightInd/>
              <w:ind w:left="-227"/>
              <w:rPr>
                <w:b/>
                <w:bCs/>
              </w:rPr>
            </w:pPr>
            <w:r>
              <w:rPr>
                <w:b/>
                <w:bCs/>
              </w:rPr>
              <w:t>9974,20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525"/>
        </w:trPr>
        <w:tc>
          <w:tcPr>
            <w:tcW w:w="90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обязательные работы и услуги по содержанию общего имущества собственников помещений в многоквартирном доме, являющегося объектом конкурса</w:t>
            </w: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76"/>
        </w:trPr>
        <w:tc>
          <w:tcPr>
            <w:tcW w:w="90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018" w:rsidRPr="00EF1018" w:rsidTr="007F1071">
        <w:trPr>
          <w:trHeight w:val="88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 и услуг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Периодичность выполнения работ и оказания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Годовая плата, (рублей)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на 1 кв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общей площади,                       (рублей в месяц)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I. 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F1018" w:rsidRPr="00EF1018" w:rsidTr="00DE6477">
        <w:trPr>
          <w:trHeight w:val="7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1. Работы, выполняемые в отношении всех видов фундаментов: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4CD" w:rsidRDefault="009264CD" w:rsidP="00EF1018">
            <w:pPr>
              <w:widowControl/>
              <w:autoSpaceDE/>
              <w:autoSpaceDN/>
              <w:adjustRightInd/>
              <w:jc w:val="center"/>
            </w:pPr>
          </w:p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признаков неравномерных осадок фундаментов всех типов;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A125C8" w:rsidP="00EF1018">
            <w:pPr>
              <w:widowControl/>
              <w:autoSpaceDE/>
              <w:autoSpaceDN/>
              <w:adjustRightInd/>
              <w:jc w:val="center"/>
            </w:pPr>
            <w:r>
              <w:t>4676,16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2. Работы, выполняемые в зданиях с подвалами: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F101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6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A125C8" w:rsidP="00EF1018">
            <w:pPr>
              <w:widowControl/>
              <w:autoSpaceDE/>
              <w:autoSpaceDN/>
              <w:adjustRightInd/>
              <w:jc w:val="center"/>
            </w:pPr>
            <w:r>
              <w:t>5845,20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0,50</w:t>
            </w:r>
          </w:p>
        </w:tc>
      </w:tr>
      <w:tr w:rsidR="00EF1018" w:rsidRPr="00EF1018" w:rsidTr="00DE6477">
        <w:trPr>
          <w:trHeight w:val="132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02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1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кровли на отсутствие протечек;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при подготовке к сезонной эксплуатации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2584F" w:rsidP="00EF1018">
            <w:pPr>
              <w:widowControl/>
              <w:autoSpaceDE/>
              <w:autoSpaceDN/>
              <w:adjustRightInd/>
              <w:jc w:val="center"/>
            </w:pPr>
            <w:r>
              <w:t>4676,16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8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температурно-влажностного режима и воздухообмена на чердаке;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-осмотр потолков верхних этажей домов с совмещенными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бесчердачными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влияющей на возможные промерзания их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год: весной и осенью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2584F" w:rsidP="00EF1018">
            <w:pPr>
              <w:widowControl/>
              <w:autoSpaceDE/>
              <w:autoSpaceDN/>
              <w:adjustRightInd/>
              <w:jc w:val="center"/>
            </w:pPr>
            <w:r>
              <w:t>3507,12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0,30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от скопления снега и наледи;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2584F" w:rsidP="00EF1018">
            <w:pPr>
              <w:widowControl/>
              <w:autoSpaceDE/>
              <w:autoSpaceDN/>
              <w:adjustRightInd/>
              <w:jc w:val="center"/>
            </w:pPr>
            <w:r>
              <w:t>350,71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0,03</w:t>
            </w:r>
          </w:p>
        </w:tc>
      </w:tr>
      <w:tr w:rsidR="00EF1018" w:rsidRPr="00EF1018" w:rsidTr="00DE6477">
        <w:trPr>
          <w:trHeight w:val="120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насыпного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защитного слоя для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термопластичных материалов;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1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EF1018">
              <w:rPr>
                <w:rFonts w:ascii="Times New Roman" w:hAnsi="Times New Roman" w:cs="Times New Roman"/>
              </w:rPr>
              <w:t xml:space="preserve">-выявление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нарушения связи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несущих конструкций, нарушений крепления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тетив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-проверка состояния и при необходимости обработка деревянных поверхностей антисептическими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антипереновыми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составами в домах с деревянными лестницами.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сплошности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герметичности наружных водостоков;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звукоизоляции и огнезащиты;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11. Работы, выполняемые в целях надлежащего содержания внутренней отделки многоквартирных домов: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технического состояния и работоспособности элементов мусоропровода;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засоров - незамедлительное их устранение;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чистка, промывка и дезинфекция загрузочных клапанов стволов мусоропроводов,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мусоросборной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камеры и ее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сезонное управление оборудованием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 перед отопительным сезоном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577B6" w:rsidP="00EF1018">
            <w:pPr>
              <w:widowControl/>
              <w:autoSpaceDE/>
              <w:autoSpaceDN/>
              <w:adjustRightInd/>
              <w:jc w:val="center"/>
            </w:pPr>
            <w:r>
              <w:t>1753,56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0,15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утепления теплых чердаков, плотности закрытия входов на них;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устранение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неплотностей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EF1018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F1018">
              <w:rPr>
                <w:rFonts w:ascii="Times New Roman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и обеспечение исправного состояния систем автоматического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сезонное открытие и закрытие калорифера со стороны подвода воздуха;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-очистка от сажи дымоходов и труб печей;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завалов в дымовых каналах.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водоподкачках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многоквартирных домах;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гидравлические и тепловые испытания оборудования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работы по очистке теплообменного оборудования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EF1018">
              <w:rPr>
                <w:rFonts w:ascii="Times New Roman" w:hAnsi="Times New Roman" w:cs="Times New Roman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      общие осмотры - 2 раза в год; частичные осмотры - 3-6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577B6" w:rsidP="00EF1018">
            <w:pPr>
              <w:widowControl/>
              <w:autoSpaceDE/>
              <w:autoSpaceDN/>
              <w:adjustRightInd/>
              <w:jc w:val="center"/>
            </w:pPr>
            <w:r>
              <w:t>32 499,31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2,78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и промывка водонапорных баков;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систем водоснабжения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удаление воздуха из системы отопления;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заземления оболочки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устройств защитного отключения;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577B6" w:rsidP="00EF1018">
            <w:pPr>
              <w:widowControl/>
              <w:autoSpaceDE/>
              <w:autoSpaceDN/>
              <w:adjustRightInd/>
              <w:jc w:val="center"/>
            </w:pPr>
            <w:r>
              <w:t>2338,08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0,20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и неисправностей внутридомового газового оборудования,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обеспечение проведения осмотров, технического обслуживания и ремонт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аварийного обслуживания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неделю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577B6" w:rsidP="00EF1018">
            <w:pPr>
              <w:widowControl/>
              <w:autoSpaceDE/>
              <w:autoSpaceDN/>
              <w:adjustRightInd/>
              <w:jc w:val="center"/>
            </w:pPr>
            <w:r>
              <w:t>8767,80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мытье окон;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577B6" w:rsidP="00EF1018">
            <w:pPr>
              <w:widowControl/>
              <w:autoSpaceDE/>
              <w:autoSpaceDN/>
              <w:adjustRightInd/>
              <w:jc w:val="center"/>
            </w:pPr>
            <w:r>
              <w:t>2922,60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0,25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577B6" w:rsidP="00EF1018">
            <w:pPr>
              <w:widowControl/>
              <w:autoSpaceDE/>
              <w:autoSpaceDN/>
              <w:adjustRightInd/>
              <w:jc w:val="center"/>
            </w:pPr>
            <w:r>
              <w:t>8183,28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0,70</w:t>
            </w:r>
          </w:p>
          <w:p w:rsidR="00156225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сдвигание свежевыпавшего снега и очистка придомовой территории от снега и льда при наличии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колейности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свыше 5 см;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наледи и льда;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крыльца и площадки перед входом в подъезд.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577B6" w:rsidP="00EF1018">
            <w:pPr>
              <w:widowControl/>
              <w:autoSpaceDE/>
              <w:autoSpaceDN/>
              <w:adjustRightInd/>
              <w:jc w:val="center"/>
            </w:pPr>
            <w:r>
              <w:t>584,52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156225">
            <w:pPr>
              <w:widowControl/>
              <w:autoSpaceDE/>
              <w:autoSpaceDN/>
              <w:adjustRightInd/>
              <w:jc w:val="center"/>
            </w:pPr>
            <w:r w:rsidRPr="00EF1018">
              <w:t>0,0</w:t>
            </w:r>
            <w:r w:rsidR="00156225">
              <w:t>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25. Работы по содержанию придомовой территории в теплый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подметание и уборка придомовой территории;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577B6" w:rsidP="00EF1018">
            <w:pPr>
              <w:widowControl/>
              <w:autoSpaceDE/>
              <w:autoSpaceDN/>
              <w:adjustRightInd/>
              <w:jc w:val="center"/>
            </w:pPr>
            <w:r>
              <w:t>8767,80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0,75</w:t>
            </w:r>
          </w:p>
        </w:tc>
      </w:tr>
      <w:tr w:rsidR="00EF1018" w:rsidRPr="00EF1018" w:rsidTr="00DE6477">
        <w:trPr>
          <w:trHeight w:val="10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ежедневно (уборка контейнерных площадок)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и выкашивание газонов;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577B6" w:rsidP="00EF1018">
            <w:pPr>
              <w:widowControl/>
              <w:autoSpaceDE/>
              <w:autoSpaceDN/>
              <w:adjustRightInd/>
              <w:jc w:val="center"/>
            </w:pPr>
            <w:r>
              <w:t>14262,29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F1018" w:rsidRPr="00EF1018">
              <w:t>,22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прочистка ливневой канализации;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незамедлительный вывоз твердых бытовых отходов при накоплении более 2,5 куб. метров;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бытовых сточных вод из септиков,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</w:rPr>
              <w:t>дств пр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отивопожарной защиты,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противодымной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защиты.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2 раза в год при подготовке к сезонной эксплуатации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577B6" w:rsidP="00EF1018">
            <w:pPr>
              <w:widowControl/>
              <w:autoSpaceDE/>
              <w:autoSpaceDN/>
              <w:adjustRightInd/>
              <w:jc w:val="center"/>
            </w:pPr>
            <w:r>
              <w:t>2338,08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0,20</w:t>
            </w: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577B6" w:rsidP="00EF1018">
            <w:pPr>
              <w:widowControl/>
              <w:autoSpaceDE/>
              <w:autoSpaceDN/>
              <w:adjustRightInd/>
              <w:jc w:val="center"/>
            </w:pPr>
            <w:r>
              <w:t>39 981,17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3,42</w:t>
            </w:r>
          </w:p>
        </w:tc>
      </w:tr>
      <w:tr w:rsidR="00EF1018" w:rsidRPr="00EF1018" w:rsidTr="00DE6477">
        <w:trPr>
          <w:trHeight w:val="12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7F1071" w:rsidRPr="00EF1018" w:rsidTr="00095C10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 ремонт окон, дверей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3577B6" w:rsidP="007F1071">
            <w:pPr>
              <w:widowControl/>
              <w:autoSpaceDE/>
              <w:autoSpaceDN/>
              <w:adjustRightInd/>
              <w:jc w:val="center"/>
            </w:pPr>
            <w:r>
              <w:t>3</w:t>
            </w:r>
            <w:r w:rsidR="005366F6">
              <w:t xml:space="preserve"> </w:t>
            </w:r>
            <w:r>
              <w:t>507,12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8C3C1F" w:rsidRPr="00EF1018" w:rsidTr="008C3C1F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C1F" w:rsidRPr="00EF1018" w:rsidRDefault="008C3C1F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ремонт фасада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3C1F" w:rsidRPr="007F1071" w:rsidRDefault="008C3C1F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C1F" w:rsidRDefault="003577B6" w:rsidP="008C3C1F">
            <w:pPr>
              <w:jc w:val="center"/>
            </w:pPr>
            <w:r>
              <w:t>3</w:t>
            </w:r>
            <w:r w:rsidR="005366F6">
              <w:t xml:space="preserve"> </w:t>
            </w:r>
            <w:r>
              <w:t>507,12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C1F" w:rsidRPr="00EF1018" w:rsidRDefault="008C3C1F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8C3C1F" w:rsidRPr="00EF1018" w:rsidTr="008C3C1F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C1F" w:rsidRPr="00EF1018" w:rsidRDefault="008C3C1F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подвалов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3C1F" w:rsidRPr="007F1071" w:rsidRDefault="008C3C1F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C1F" w:rsidRDefault="003577B6" w:rsidP="008C3C1F">
            <w:pPr>
              <w:jc w:val="center"/>
            </w:pPr>
            <w:r>
              <w:t>3</w:t>
            </w:r>
            <w:r w:rsidR="005366F6">
              <w:t xml:space="preserve"> </w:t>
            </w:r>
            <w:r>
              <w:t>507,12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C1F" w:rsidRPr="00EF1018" w:rsidRDefault="008C3C1F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EF1018" w:rsidRPr="00EF1018" w:rsidTr="00DE6477">
        <w:trPr>
          <w:trHeight w:val="5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E7DCD" w:rsidP="008C3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151 975,20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13,00</w:t>
            </w:r>
          </w:p>
        </w:tc>
      </w:tr>
      <w:tr w:rsidR="00EF1018" w:rsidRPr="00EF1018" w:rsidTr="00DE6477">
        <w:trPr>
          <w:trHeight w:val="4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Размер платы за коммунальные ресурсы, используемые в целях содержания общего имущества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61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Электроснабжение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расчет произведен по нормативу потребления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64C1C" w:rsidP="00EF1018">
            <w:pPr>
              <w:widowControl/>
              <w:autoSpaceDE/>
              <w:autoSpaceDN/>
              <w:adjustRightInd/>
              <w:jc w:val="center"/>
            </w:pPr>
            <w:r>
              <w:t>9819,94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366F6" w:rsidP="00EF1018">
            <w:pPr>
              <w:widowControl/>
              <w:autoSpaceDE/>
              <w:autoSpaceDN/>
              <w:adjustRightInd/>
              <w:jc w:val="center"/>
            </w:pPr>
            <w:r>
              <w:t>0,84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Холодное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F1139C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F1139C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Горячее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Водоотведение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 (отведения сточных вод) в многоквартирном доме</w:t>
            </w:r>
            <w:r w:rsidRPr="00EF10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F1139C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9 819,94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F1139C" w:rsidP="006A41F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0,84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(за содержание жилого помещения):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F1139C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161 795,20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F1139C" w:rsidP="00F4184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13,84</w:t>
            </w:r>
          </w:p>
        </w:tc>
      </w:tr>
      <w:tr w:rsidR="00EF1018" w:rsidRPr="00EF1018" w:rsidTr="00DE6477">
        <w:trPr>
          <w:trHeight w:val="52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 платы за содержание жилого помещения в год  руб.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F1139C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161 795,20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43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Стоимость на 1 кв. м в месяц, руб.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F1139C" w:rsidP="00EF1018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13,84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725"/>
        </w:trPr>
        <w:tc>
          <w:tcPr>
            <w:tcW w:w="1077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 xml:space="preserve">Плата по текущему и капитальному ремонту общего имущества собственников помещений в многоквартирном доме проводится за счет средств собственников на основании решения общего собрания собственников помещений в многоквартирном доме. Обязанность по оплате расходов распространяется </w:t>
            </w:r>
            <w:proofErr w:type="gramStart"/>
            <w:r w:rsidRPr="00EF1018">
              <w:rPr>
                <w:b/>
                <w:bCs/>
              </w:rPr>
              <w:t>на всех собственников помещений в этом доме с момента возникновения права собственности на помещения в этом доме</w:t>
            </w:r>
            <w:proofErr w:type="gramEnd"/>
            <w:r w:rsidRPr="00EF1018">
              <w:rPr>
                <w:b/>
                <w:bCs/>
              </w:rPr>
              <w:t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      </w:r>
          </w:p>
        </w:tc>
      </w:tr>
      <w:tr w:rsidR="00EF1018" w:rsidRPr="00EF1018" w:rsidTr="00DE6477">
        <w:trPr>
          <w:trHeight w:val="345"/>
        </w:trPr>
        <w:tc>
          <w:tcPr>
            <w:tcW w:w="1077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</w:tbl>
    <w:p w:rsidR="00C65F31" w:rsidRDefault="00C65F31"/>
    <w:sectPr w:rsidR="00C65F31" w:rsidSect="00FD69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8E" w:rsidRDefault="00D7008E" w:rsidP="00070D95">
      <w:r>
        <w:separator/>
      </w:r>
    </w:p>
  </w:endnote>
  <w:endnote w:type="continuationSeparator" w:id="0">
    <w:p w:rsidR="00D7008E" w:rsidRDefault="00D7008E" w:rsidP="00070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8E" w:rsidRDefault="00D7008E" w:rsidP="00070D95">
      <w:r>
        <w:separator/>
      </w:r>
    </w:p>
  </w:footnote>
  <w:footnote w:type="continuationSeparator" w:id="0">
    <w:p w:rsidR="00D7008E" w:rsidRDefault="00D7008E" w:rsidP="00070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F6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0725BC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1C73DB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C209DA"/>
    <w:multiLevelType w:val="hybridMultilevel"/>
    <w:tmpl w:val="BB8C9DAA"/>
    <w:lvl w:ilvl="0" w:tplc="E4401E6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A7F3BE2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8B5F2B"/>
    <w:multiLevelType w:val="hybridMultilevel"/>
    <w:tmpl w:val="8CF4E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A07C64"/>
    <w:multiLevelType w:val="hybridMultilevel"/>
    <w:tmpl w:val="4F5E23F6"/>
    <w:lvl w:ilvl="0" w:tplc="B6A8C638">
      <w:start w:val="1"/>
      <w:numFmt w:val="decimal"/>
      <w:lvlText w:val="%1."/>
      <w:lvlJc w:val="left"/>
      <w:pPr>
        <w:ind w:left="720" w:hanging="360"/>
      </w:pPr>
    </w:lvl>
    <w:lvl w:ilvl="1" w:tplc="FBBA94AE" w:tentative="1">
      <w:start w:val="1"/>
      <w:numFmt w:val="lowerLetter"/>
      <w:lvlText w:val="%2."/>
      <w:lvlJc w:val="left"/>
      <w:pPr>
        <w:ind w:left="1440" w:hanging="360"/>
      </w:pPr>
    </w:lvl>
    <w:lvl w:ilvl="2" w:tplc="3F446274" w:tentative="1">
      <w:start w:val="1"/>
      <w:numFmt w:val="lowerRoman"/>
      <w:lvlText w:val="%3."/>
      <w:lvlJc w:val="right"/>
      <w:pPr>
        <w:ind w:left="2160" w:hanging="180"/>
      </w:pPr>
    </w:lvl>
    <w:lvl w:ilvl="3" w:tplc="9588F132" w:tentative="1">
      <w:start w:val="1"/>
      <w:numFmt w:val="decimal"/>
      <w:lvlText w:val="%4."/>
      <w:lvlJc w:val="left"/>
      <w:pPr>
        <w:ind w:left="2880" w:hanging="360"/>
      </w:pPr>
    </w:lvl>
    <w:lvl w:ilvl="4" w:tplc="C0D8CB28" w:tentative="1">
      <w:start w:val="1"/>
      <w:numFmt w:val="lowerLetter"/>
      <w:lvlText w:val="%5."/>
      <w:lvlJc w:val="left"/>
      <w:pPr>
        <w:ind w:left="3600" w:hanging="360"/>
      </w:pPr>
    </w:lvl>
    <w:lvl w:ilvl="5" w:tplc="4F12E270" w:tentative="1">
      <w:start w:val="1"/>
      <w:numFmt w:val="lowerRoman"/>
      <w:lvlText w:val="%6."/>
      <w:lvlJc w:val="right"/>
      <w:pPr>
        <w:ind w:left="4320" w:hanging="180"/>
      </w:pPr>
    </w:lvl>
    <w:lvl w:ilvl="6" w:tplc="A6663CFC" w:tentative="1">
      <w:start w:val="1"/>
      <w:numFmt w:val="decimal"/>
      <w:lvlText w:val="%7."/>
      <w:lvlJc w:val="left"/>
      <w:pPr>
        <w:ind w:left="5040" w:hanging="360"/>
      </w:pPr>
    </w:lvl>
    <w:lvl w:ilvl="7" w:tplc="DF160330" w:tentative="1">
      <w:start w:val="1"/>
      <w:numFmt w:val="lowerLetter"/>
      <w:lvlText w:val="%8."/>
      <w:lvlJc w:val="left"/>
      <w:pPr>
        <w:ind w:left="5760" w:hanging="360"/>
      </w:pPr>
    </w:lvl>
    <w:lvl w:ilvl="8" w:tplc="832E0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1EA4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367B1E"/>
    <w:multiLevelType w:val="hybridMultilevel"/>
    <w:tmpl w:val="DE0ADCDE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2A79E5"/>
    <w:multiLevelType w:val="hybridMultilevel"/>
    <w:tmpl w:val="EA80C76A"/>
    <w:lvl w:ilvl="0" w:tplc="6752354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2F6E74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BA79EE"/>
    <w:multiLevelType w:val="hybridMultilevel"/>
    <w:tmpl w:val="59AC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8DB"/>
    <w:multiLevelType w:val="hybridMultilevel"/>
    <w:tmpl w:val="4F5E2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F1250"/>
    <w:multiLevelType w:val="hybridMultilevel"/>
    <w:tmpl w:val="CB64516A"/>
    <w:lvl w:ilvl="0" w:tplc="D462445C">
      <w:start w:val="4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E050B1"/>
    <w:multiLevelType w:val="hybridMultilevel"/>
    <w:tmpl w:val="B0C8682E"/>
    <w:lvl w:ilvl="0" w:tplc="EA8458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8D3C59"/>
    <w:multiLevelType w:val="multilevel"/>
    <w:tmpl w:val="C9D6B1B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F0A221A"/>
    <w:multiLevelType w:val="hybridMultilevel"/>
    <w:tmpl w:val="C9D6B1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0B403E5"/>
    <w:multiLevelType w:val="hybridMultilevel"/>
    <w:tmpl w:val="3774AF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B9212F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E679AE"/>
    <w:multiLevelType w:val="hybridMultilevel"/>
    <w:tmpl w:val="49FA4C84"/>
    <w:lvl w:ilvl="0" w:tplc="316EAC60">
      <w:start w:val="6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D5D1F08"/>
    <w:multiLevelType w:val="hybridMultilevel"/>
    <w:tmpl w:val="31FA8956"/>
    <w:lvl w:ilvl="0" w:tplc="116E27EE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6157CD"/>
    <w:multiLevelType w:val="hybridMultilevel"/>
    <w:tmpl w:val="1CCC36F2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8B13BE"/>
    <w:multiLevelType w:val="hybridMultilevel"/>
    <w:tmpl w:val="4EC8AA78"/>
    <w:lvl w:ilvl="0" w:tplc="447002BC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DD5913"/>
    <w:multiLevelType w:val="hybridMultilevel"/>
    <w:tmpl w:val="D9C050D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B907D31"/>
    <w:multiLevelType w:val="hybridMultilevel"/>
    <w:tmpl w:val="2FB0D63C"/>
    <w:lvl w:ilvl="0" w:tplc="5B1E0634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9B2264"/>
    <w:multiLevelType w:val="hybridMultilevel"/>
    <w:tmpl w:val="150853C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A7990"/>
    <w:multiLevelType w:val="hybridMultilevel"/>
    <w:tmpl w:val="A288D0DC"/>
    <w:lvl w:ilvl="0" w:tplc="FFFFFFFF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74113A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5DF5A1C"/>
    <w:multiLevelType w:val="hybridMultilevel"/>
    <w:tmpl w:val="62C24A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72075E9"/>
    <w:multiLevelType w:val="hybridMultilevel"/>
    <w:tmpl w:val="4EAC8E20"/>
    <w:lvl w:ilvl="0" w:tplc="FFFFFFFF">
      <w:start w:val="18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A7420"/>
    <w:multiLevelType w:val="hybridMultilevel"/>
    <w:tmpl w:val="4414209A"/>
    <w:lvl w:ilvl="0" w:tplc="3398AE3C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FAB069A"/>
    <w:multiLevelType w:val="hybridMultilevel"/>
    <w:tmpl w:val="FED01BC4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20"/>
  </w:num>
  <w:num w:numId="5">
    <w:abstractNumId w:val="31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14"/>
  </w:num>
  <w:num w:numId="11">
    <w:abstractNumId w:val="6"/>
  </w:num>
  <w:num w:numId="12">
    <w:abstractNumId w:val="29"/>
  </w:num>
  <w:num w:numId="13">
    <w:abstractNumId w:val="25"/>
  </w:num>
  <w:num w:numId="14">
    <w:abstractNumId w:val="28"/>
  </w:num>
  <w:num w:numId="15">
    <w:abstractNumId w:val="16"/>
  </w:num>
  <w:num w:numId="16">
    <w:abstractNumId w:val="15"/>
  </w:num>
  <w:num w:numId="17">
    <w:abstractNumId w:val="22"/>
  </w:num>
  <w:num w:numId="18">
    <w:abstractNumId w:val="18"/>
  </w:num>
  <w:num w:numId="19">
    <w:abstractNumId w:val="2"/>
  </w:num>
  <w:num w:numId="20">
    <w:abstractNumId w:val="9"/>
  </w:num>
  <w:num w:numId="21">
    <w:abstractNumId w:val="13"/>
  </w:num>
  <w:num w:numId="22">
    <w:abstractNumId w:val="30"/>
  </w:num>
  <w:num w:numId="23">
    <w:abstractNumId w:val="23"/>
  </w:num>
  <w:num w:numId="24">
    <w:abstractNumId w:val="10"/>
  </w:num>
  <w:num w:numId="25">
    <w:abstractNumId w:val="3"/>
  </w:num>
  <w:num w:numId="26">
    <w:abstractNumId w:val="21"/>
  </w:num>
  <w:num w:numId="27">
    <w:abstractNumId w:val="4"/>
  </w:num>
  <w:num w:numId="28">
    <w:abstractNumId w:val="1"/>
  </w:num>
  <w:num w:numId="29">
    <w:abstractNumId w:val="19"/>
  </w:num>
  <w:num w:numId="30">
    <w:abstractNumId w:val="26"/>
  </w:num>
  <w:num w:numId="31">
    <w:abstractNumId w:val="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F49"/>
    <w:rsid w:val="0002127E"/>
    <w:rsid w:val="0004372F"/>
    <w:rsid w:val="00057AF3"/>
    <w:rsid w:val="00062350"/>
    <w:rsid w:val="00070D95"/>
    <w:rsid w:val="00080CE2"/>
    <w:rsid w:val="00095C10"/>
    <w:rsid w:val="000A2F5B"/>
    <w:rsid w:val="000B0E79"/>
    <w:rsid w:val="000D09BB"/>
    <w:rsid w:val="00107DDB"/>
    <w:rsid w:val="00135D91"/>
    <w:rsid w:val="00156225"/>
    <w:rsid w:val="00161DC7"/>
    <w:rsid w:val="00196B07"/>
    <w:rsid w:val="00234CF6"/>
    <w:rsid w:val="0026334C"/>
    <w:rsid w:val="0027254D"/>
    <w:rsid w:val="00293A6C"/>
    <w:rsid w:val="002F544D"/>
    <w:rsid w:val="00355788"/>
    <w:rsid w:val="003577B6"/>
    <w:rsid w:val="00373B67"/>
    <w:rsid w:val="00382D02"/>
    <w:rsid w:val="00384CAD"/>
    <w:rsid w:val="003E2E80"/>
    <w:rsid w:val="003E7DCD"/>
    <w:rsid w:val="003F2E95"/>
    <w:rsid w:val="0040270B"/>
    <w:rsid w:val="00410059"/>
    <w:rsid w:val="004208FF"/>
    <w:rsid w:val="0044175F"/>
    <w:rsid w:val="0047269E"/>
    <w:rsid w:val="004A3E73"/>
    <w:rsid w:val="004C5CA5"/>
    <w:rsid w:val="00506470"/>
    <w:rsid w:val="00530514"/>
    <w:rsid w:val="00530F4F"/>
    <w:rsid w:val="005366F6"/>
    <w:rsid w:val="0054296E"/>
    <w:rsid w:val="00561B54"/>
    <w:rsid w:val="00582021"/>
    <w:rsid w:val="00585613"/>
    <w:rsid w:val="00593C9F"/>
    <w:rsid w:val="005A21E2"/>
    <w:rsid w:val="00634EE0"/>
    <w:rsid w:val="00660F1D"/>
    <w:rsid w:val="006745B8"/>
    <w:rsid w:val="0067500C"/>
    <w:rsid w:val="00676FF5"/>
    <w:rsid w:val="006A41FF"/>
    <w:rsid w:val="007725AA"/>
    <w:rsid w:val="00790807"/>
    <w:rsid w:val="007D223C"/>
    <w:rsid w:val="007F1071"/>
    <w:rsid w:val="00805D07"/>
    <w:rsid w:val="00821DD2"/>
    <w:rsid w:val="0082584F"/>
    <w:rsid w:val="00856C57"/>
    <w:rsid w:val="008700FB"/>
    <w:rsid w:val="008830A2"/>
    <w:rsid w:val="008C3C1F"/>
    <w:rsid w:val="008D1CED"/>
    <w:rsid w:val="00901D24"/>
    <w:rsid w:val="009264CD"/>
    <w:rsid w:val="00927D92"/>
    <w:rsid w:val="00974625"/>
    <w:rsid w:val="00996636"/>
    <w:rsid w:val="00A125C8"/>
    <w:rsid w:val="00A5479D"/>
    <w:rsid w:val="00A943A9"/>
    <w:rsid w:val="00AA756F"/>
    <w:rsid w:val="00AB58E3"/>
    <w:rsid w:val="00AC44CA"/>
    <w:rsid w:val="00AE6B09"/>
    <w:rsid w:val="00AF4500"/>
    <w:rsid w:val="00B27AA1"/>
    <w:rsid w:val="00BA3E2E"/>
    <w:rsid w:val="00BE111E"/>
    <w:rsid w:val="00BE17A1"/>
    <w:rsid w:val="00BF4115"/>
    <w:rsid w:val="00C25D36"/>
    <w:rsid w:val="00C45071"/>
    <w:rsid w:val="00C533B6"/>
    <w:rsid w:val="00C64C1C"/>
    <w:rsid w:val="00C65F31"/>
    <w:rsid w:val="00CA653C"/>
    <w:rsid w:val="00D518A3"/>
    <w:rsid w:val="00D51D20"/>
    <w:rsid w:val="00D54F49"/>
    <w:rsid w:val="00D66D85"/>
    <w:rsid w:val="00D7008E"/>
    <w:rsid w:val="00D97922"/>
    <w:rsid w:val="00DC732E"/>
    <w:rsid w:val="00DE6477"/>
    <w:rsid w:val="00DF5EC3"/>
    <w:rsid w:val="00E00EF8"/>
    <w:rsid w:val="00E2410E"/>
    <w:rsid w:val="00E320EB"/>
    <w:rsid w:val="00E77031"/>
    <w:rsid w:val="00E84014"/>
    <w:rsid w:val="00EB7D30"/>
    <w:rsid w:val="00ED3E61"/>
    <w:rsid w:val="00EF1018"/>
    <w:rsid w:val="00EF4C86"/>
    <w:rsid w:val="00F0569B"/>
    <w:rsid w:val="00F1139C"/>
    <w:rsid w:val="00F4184C"/>
    <w:rsid w:val="00F418A6"/>
    <w:rsid w:val="00F63E50"/>
    <w:rsid w:val="00F66840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F49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F49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b/>
      <w:bCs/>
      <w:color w:val="000000"/>
      <w:spacing w:val="-16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F4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4F49"/>
    <w:rPr>
      <w:rFonts w:ascii="Times New Roman" w:eastAsia="Times New Roman" w:hAnsi="Times New Roman" w:cs="Times New Roman"/>
      <w:b/>
      <w:bCs/>
      <w:color w:val="000000"/>
      <w:spacing w:val="-16"/>
      <w:sz w:val="28"/>
      <w:szCs w:val="25"/>
      <w:lang w:eastAsia="ru-RU"/>
    </w:rPr>
  </w:style>
  <w:style w:type="character" w:styleId="a3">
    <w:name w:val="Hyperlink"/>
    <w:uiPriority w:val="99"/>
    <w:semiHidden/>
    <w:rsid w:val="00D54F49"/>
    <w:rPr>
      <w:color w:val="0000FF"/>
      <w:u w:val="single"/>
    </w:rPr>
  </w:style>
  <w:style w:type="paragraph" w:styleId="a4">
    <w:name w:val="Title"/>
    <w:basedOn w:val="a"/>
    <w:link w:val="a5"/>
    <w:qFormat/>
    <w:rsid w:val="00D54F49"/>
    <w:pPr>
      <w:spacing w:line="480" w:lineRule="exact"/>
      <w:ind w:left="340" w:right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D54F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D54F49"/>
    <w:pPr>
      <w:widowControl/>
      <w:autoSpaceDE/>
      <w:autoSpaceDN/>
      <w:adjustRightInd/>
      <w:ind w:left="5387"/>
      <w:jc w:val="center"/>
    </w:pPr>
    <w:rPr>
      <w:rFonts w:ascii="Times New Roman" w:hAnsi="Times New Roman" w:cs="Times New Roman"/>
      <w:b/>
      <w:sz w:val="30"/>
    </w:rPr>
  </w:style>
  <w:style w:type="character" w:customStyle="1" w:styleId="a7">
    <w:name w:val="Основной текст с отступом Знак"/>
    <w:basedOn w:val="a0"/>
    <w:link w:val="a6"/>
    <w:semiHidden/>
    <w:rsid w:val="00D54F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54F49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D54F49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ahoma" w:hAnsi="Tahoma" w:cs="Tahoma"/>
      <w:sz w:val="15"/>
      <w:szCs w:val="15"/>
    </w:rPr>
  </w:style>
  <w:style w:type="character" w:styleId="a8">
    <w:name w:val="Strong"/>
    <w:uiPriority w:val="22"/>
    <w:qFormat/>
    <w:rsid w:val="00D54F49"/>
    <w:rPr>
      <w:b/>
      <w:bCs/>
    </w:rPr>
  </w:style>
  <w:style w:type="paragraph" w:styleId="a9">
    <w:name w:val="header"/>
    <w:basedOn w:val="a"/>
    <w:link w:val="aa"/>
    <w:semiHidden/>
    <w:rsid w:val="00D54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1"/>
    <w:rsid w:val="00D54F49"/>
    <w:rPr>
      <w:rFonts w:ascii="Arial" w:hAnsi="Arial" w:cs="Arial"/>
    </w:rPr>
  </w:style>
  <w:style w:type="paragraph" w:styleId="ab">
    <w:name w:val="footer"/>
    <w:basedOn w:val="a"/>
    <w:link w:val="ac"/>
    <w:semiHidden/>
    <w:rsid w:val="00D54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Знак"/>
    <w:rsid w:val="00D54F49"/>
    <w:rPr>
      <w:rFonts w:ascii="Arial" w:hAnsi="Arial" w:cs="Arial"/>
    </w:rPr>
  </w:style>
  <w:style w:type="character" w:customStyle="1" w:styleId="21">
    <w:name w:val="Знак2"/>
    <w:rsid w:val="00D54F49"/>
    <w:rPr>
      <w:b/>
      <w:sz w:val="30"/>
    </w:rPr>
  </w:style>
  <w:style w:type="paragraph" w:styleId="ae">
    <w:name w:val="List Paragraph"/>
    <w:basedOn w:val="a"/>
    <w:qFormat/>
    <w:rsid w:val="00D54F49"/>
    <w:pPr>
      <w:ind w:left="720"/>
      <w:contextualSpacing/>
    </w:pPr>
  </w:style>
  <w:style w:type="paragraph" w:styleId="af">
    <w:name w:val="Block Text"/>
    <w:basedOn w:val="a"/>
    <w:semiHidden/>
    <w:rsid w:val="00D54F49"/>
    <w:pPr>
      <w:shd w:val="clear" w:color="auto" w:fill="FFFFFF"/>
      <w:spacing w:line="300" w:lineRule="exact"/>
      <w:ind w:left="72" w:right="754"/>
      <w:jc w:val="center"/>
    </w:pPr>
    <w:rPr>
      <w:rFonts w:ascii="Times New Roman" w:hAnsi="Times New Roman"/>
      <w:color w:val="000000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D54F49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D54F49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4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4F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D54F49"/>
  </w:style>
  <w:style w:type="paragraph" w:customStyle="1" w:styleId="af4">
    <w:name w:val="Таблицы (моноширинный)"/>
    <w:basedOn w:val="a"/>
    <w:next w:val="a"/>
    <w:rsid w:val="00D54F49"/>
    <w:pPr>
      <w:jc w:val="both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D54F49"/>
    <w:rPr>
      <w:color w:val="106BBE"/>
    </w:rPr>
  </w:style>
  <w:style w:type="paragraph" w:styleId="af6">
    <w:name w:val="Normal (Web)"/>
    <w:basedOn w:val="a"/>
    <w:uiPriority w:val="99"/>
    <w:unhideWhenUsed/>
    <w:rsid w:val="00D54F49"/>
    <w:pPr>
      <w:widowControl/>
      <w:autoSpaceDE/>
      <w:autoSpaceDN/>
      <w:adjustRightInd/>
    </w:pPr>
    <w:rPr>
      <w:color w:val="000000"/>
      <w:sz w:val="18"/>
      <w:szCs w:val="18"/>
    </w:rPr>
  </w:style>
  <w:style w:type="paragraph" w:customStyle="1" w:styleId="ConsPlusNonformat">
    <w:name w:val="ConsPlusNonformat"/>
    <w:rsid w:val="00D54F49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4F49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4F4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D54F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Комментарий"/>
    <w:basedOn w:val="a"/>
    <w:next w:val="a"/>
    <w:uiPriority w:val="99"/>
    <w:rsid w:val="00D54F49"/>
    <w:pPr>
      <w:widowControl/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54F49"/>
    <w:pPr>
      <w:spacing w:before="0"/>
    </w:pPr>
    <w:rPr>
      <w:i/>
      <w:iCs/>
    </w:rPr>
  </w:style>
  <w:style w:type="character" w:customStyle="1" w:styleId="linkdashed">
    <w:name w:val="link_dashed"/>
    <w:basedOn w:val="a0"/>
    <w:rsid w:val="00234CF6"/>
  </w:style>
  <w:style w:type="character" w:styleId="afb">
    <w:name w:val="FollowedHyperlink"/>
    <w:basedOn w:val="a0"/>
    <w:uiPriority w:val="99"/>
    <w:semiHidden/>
    <w:unhideWhenUsed/>
    <w:rsid w:val="00E77031"/>
    <w:rPr>
      <w:color w:val="800080"/>
      <w:u w:val="single"/>
    </w:rPr>
  </w:style>
  <w:style w:type="paragraph" w:customStyle="1" w:styleId="xl88">
    <w:name w:val="xl88"/>
    <w:basedOn w:val="a"/>
    <w:rsid w:val="00E7703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9">
    <w:name w:val="xl8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5">
    <w:name w:val="xl105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7703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770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7703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7703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7703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7703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77031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7703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276399258DA4DA20FCE36A4FC6AD7FC8704D0EB14E5EBCF729DA20B45BBAB5EDBE6B610CD770D7C4K7vFM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A1418C733ACA48D7FBB89C4C7F163AADCF32350F40B838B4AAD54F9B3FB07893CB35E3791D5E0FB7BDf7H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hyperlink" Target="garantF1://10064072.44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F8C25F0CEA4E0BBB9BBE6388D884B6EC58985744D94544A67D4718E666C446B7AF7651ACCC1527h7tFM" TargetMode="External"/><Relationship Id="rId17" Type="http://schemas.openxmlformats.org/officeDocument/2006/relationships/hyperlink" Target="consultantplus://offline/ref=4473F3770A54EB1028526A5A3643F617BBA39CED4E7F52F5184DFF74E254772A104F3F59F7629C55XFPDH" TargetMode="External"/><Relationship Id="rId25" Type="http://schemas.openxmlformats.org/officeDocument/2006/relationships/hyperlink" Target="garantF1://10064072.445" TargetMode="External"/><Relationship Id="rId33" Type="http://schemas.openxmlformats.org/officeDocument/2006/relationships/hyperlink" Target="garantF1://890941.278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350C44240E9DFF15EA1FE899E297284DACAE5F0DFEDA7DEB02C1677BAEE0528B9315CABDF2B3C8jEKAH" TargetMode="External"/><Relationship Id="rId20" Type="http://schemas.openxmlformats.org/officeDocument/2006/relationships/image" Target="media/image3.wmf"/><Relationship Id="rId29" Type="http://schemas.openxmlformats.org/officeDocument/2006/relationships/hyperlink" Target="consultantplus://offline/ref=D3FA163EB3992C5993D27DE08C38A5243226D8C445198A610B6DC78706A6D5BF0A37193BDA26FD87d52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38291/15/" TargetMode="External"/><Relationship Id="rId24" Type="http://schemas.openxmlformats.org/officeDocument/2006/relationships/hyperlink" Target="garantF1://890941.2782" TargetMode="External"/><Relationship Id="rId32" Type="http://schemas.openxmlformats.org/officeDocument/2006/relationships/hyperlink" Target="consultantplus://offline/ref=E14EB97946360772405B433F8D6CDCCA15330CB84BD6DCF20BDC5F5647F624E6644B08325018D3EBOD4FP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04DDA02C315D6EB09B447E49727D6F6C65AAB6C8D7C53476C94C36AD9723AB4E23E31C23BB3957D2NAH" TargetMode="External"/><Relationship Id="rId23" Type="http://schemas.openxmlformats.org/officeDocument/2006/relationships/hyperlink" Target="consultantplus://offline/ref=54AD5FD075B409BA3D920171B6C6D45F327C371C7CB6DCE4A85B6EA0AEBA1D2E7B96AAFC0664B7AC01DCN" TargetMode="External"/><Relationship Id="rId28" Type="http://schemas.openxmlformats.org/officeDocument/2006/relationships/hyperlink" Target="consultantplus://offline/ref=9F9A64973E73676EDDED0724B9D7E891F65A94D12B78DD09AB83FA0A7CC2235266DC0F28231A0BB7l9S8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46702CF28566EFBA0A78819FDD2BD49F23FDB41D5275C2B13ADB7AC8FF7F4D5AE87C75260CAC7CCjAe2M" TargetMode="External"/><Relationship Id="rId19" Type="http://schemas.openxmlformats.org/officeDocument/2006/relationships/image" Target="media/image2.wmf"/><Relationship Id="rId31" Type="http://schemas.openxmlformats.org/officeDocument/2006/relationships/hyperlink" Target="consultantplus://offline/ref=E14EB97946360772405B433F8D6CDCCA153301B249D3DCF20BDC5F5647OF4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6702CF28566EFBA0A78819FDD2BD49F23FD646D4255C2B13ADB7AC8FF7F4D5AE87C75661jCe9M" TargetMode="External"/><Relationship Id="rId14" Type="http://schemas.openxmlformats.org/officeDocument/2006/relationships/hyperlink" Target="consultantplus://offline/ref=80E8D4A02BBED8CE983AE6440F64B78496E4A95EE750A7CA1C534C05CE4E93D5CFA93111FF89AFECn3tBG" TargetMode="External"/><Relationship Id="rId22" Type="http://schemas.openxmlformats.org/officeDocument/2006/relationships/hyperlink" Target="consultantplus://offline/ref=091B6AE691901630F15F3240E9D386E374B96CB459F62370522DC8AE7F7FFC2792252338j6SDH" TargetMode="External"/><Relationship Id="rId27" Type="http://schemas.openxmlformats.org/officeDocument/2006/relationships/hyperlink" Target="consultantplus://offline/ref=36168BB13699053C07C050740AD20612C8264E5743F308F6B88F4C698CD23F6146D272A856FB0E87wCn9H" TargetMode="External"/><Relationship Id="rId30" Type="http://schemas.openxmlformats.org/officeDocument/2006/relationships/hyperlink" Target="consultantplus://offline/ref=55EEC08634CBA105C1C541562F3557AF3CAE2D545CB21B67F35D25EFB10F570F622EB1068C26C4C7W9VBJ" TargetMode="External"/><Relationship Id="rId35" Type="http://schemas.openxmlformats.org/officeDocument/2006/relationships/hyperlink" Target="garantF1://12038291.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9B10B-80CD-4EDB-8E53-654A589E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50</Pages>
  <Words>20971</Words>
  <Characters>119537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Paylkina</cp:lastModifiedBy>
  <cp:revision>63</cp:revision>
  <cp:lastPrinted>2022-04-19T06:39:00Z</cp:lastPrinted>
  <dcterms:created xsi:type="dcterms:W3CDTF">2018-01-10T11:04:00Z</dcterms:created>
  <dcterms:modified xsi:type="dcterms:W3CDTF">2022-06-21T06:37:00Z</dcterms:modified>
</cp:coreProperties>
</file>