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97A" w:rsidRPr="0028697A" w:rsidRDefault="0028697A" w:rsidP="0028697A">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bookmarkStart w:id="0" w:name="_GoBack"/>
      <w:r w:rsidRPr="0028697A">
        <w:rPr>
          <w:rFonts w:ascii="Times New Roman" w:eastAsia="Times New Roman" w:hAnsi="Times New Roman" w:cs="Times New Roman"/>
          <w:b/>
          <w:bCs/>
          <w:kern w:val="36"/>
          <w:sz w:val="32"/>
          <w:szCs w:val="32"/>
          <w:lang w:eastAsia="ru-RU"/>
        </w:rPr>
        <w:t xml:space="preserve">С 1 января 2019 года </w:t>
      </w:r>
      <w:bookmarkEnd w:id="0"/>
      <w:r w:rsidRPr="0028697A">
        <w:rPr>
          <w:rFonts w:ascii="Times New Roman" w:eastAsia="Times New Roman" w:hAnsi="Times New Roman" w:cs="Times New Roman"/>
          <w:b/>
          <w:bCs/>
          <w:kern w:val="36"/>
          <w:sz w:val="32"/>
          <w:szCs w:val="32"/>
          <w:lang w:eastAsia="ru-RU"/>
        </w:rPr>
        <w:t xml:space="preserve">субъектам Российской Федерации предоставляется право на расширение перечня </w:t>
      </w:r>
      <w:proofErr w:type="spellStart"/>
      <w:r w:rsidRPr="0028697A">
        <w:rPr>
          <w:rFonts w:ascii="Times New Roman" w:eastAsia="Times New Roman" w:hAnsi="Times New Roman" w:cs="Times New Roman"/>
          <w:b/>
          <w:bCs/>
          <w:kern w:val="36"/>
          <w:sz w:val="32"/>
          <w:szCs w:val="32"/>
          <w:lang w:eastAsia="ru-RU"/>
        </w:rPr>
        <w:t>льготополучателей</w:t>
      </w:r>
      <w:proofErr w:type="spellEnd"/>
      <w:r w:rsidRPr="0028697A">
        <w:rPr>
          <w:rFonts w:ascii="Times New Roman" w:eastAsia="Times New Roman" w:hAnsi="Times New Roman" w:cs="Times New Roman"/>
          <w:b/>
          <w:bCs/>
          <w:kern w:val="36"/>
          <w:sz w:val="32"/>
          <w:szCs w:val="32"/>
          <w:lang w:eastAsia="ru-RU"/>
        </w:rPr>
        <w:t xml:space="preserve"> компенсации расходов на уплату взносов на капитальный ремонт</w:t>
      </w:r>
    </w:p>
    <w:p w:rsidR="0028697A" w:rsidRPr="0028697A" w:rsidRDefault="0028697A" w:rsidP="0028697A">
      <w:pPr>
        <w:spacing w:before="100" w:beforeAutospacing="1" w:after="100" w:afterAutospacing="1" w:line="240" w:lineRule="auto"/>
        <w:rPr>
          <w:rFonts w:ascii="Times New Roman" w:eastAsia="Times New Roman" w:hAnsi="Times New Roman" w:cs="Times New Roman"/>
          <w:sz w:val="24"/>
          <w:szCs w:val="24"/>
          <w:lang w:eastAsia="ru-RU"/>
        </w:rPr>
      </w:pPr>
      <w:r w:rsidRPr="0028697A">
        <w:rPr>
          <w:rFonts w:ascii="Times New Roman" w:eastAsia="Times New Roman" w:hAnsi="Times New Roman" w:cs="Times New Roman"/>
          <w:sz w:val="24"/>
          <w:szCs w:val="24"/>
          <w:lang w:eastAsia="ru-RU"/>
        </w:rPr>
        <w:br/>
      </w:r>
      <w:r w:rsidRPr="0028697A">
        <w:rPr>
          <w:rFonts w:ascii="Times New Roman" w:eastAsia="Times New Roman" w:hAnsi="Times New Roman" w:cs="Times New Roman"/>
          <w:noProof/>
          <w:sz w:val="24"/>
          <w:szCs w:val="24"/>
          <w:lang w:eastAsia="ru-RU"/>
        </w:rPr>
        <w:drawing>
          <wp:inline distT="0" distB="0" distL="0" distR="0">
            <wp:extent cx="285750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1905000"/>
                    </a:xfrm>
                    <a:prstGeom prst="rect">
                      <a:avLst/>
                    </a:prstGeom>
                    <a:noFill/>
                    <a:ln>
                      <a:noFill/>
                    </a:ln>
                  </pic:spPr>
                </pic:pic>
              </a:graphicData>
            </a:graphic>
          </wp:inline>
        </w:drawing>
      </w:r>
    </w:p>
    <w:p w:rsidR="0028697A" w:rsidRPr="0028697A" w:rsidRDefault="0028697A" w:rsidP="0028697A">
      <w:pPr>
        <w:spacing w:before="100" w:beforeAutospacing="1" w:after="100" w:afterAutospacing="1" w:line="240" w:lineRule="auto"/>
        <w:rPr>
          <w:rFonts w:ascii="Times New Roman" w:eastAsia="Times New Roman" w:hAnsi="Times New Roman" w:cs="Times New Roman"/>
          <w:sz w:val="24"/>
          <w:szCs w:val="24"/>
          <w:lang w:eastAsia="ru-RU"/>
        </w:rPr>
      </w:pPr>
      <w:r w:rsidRPr="0028697A">
        <w:rPr>
          <w:rFonts w:ascii="Times New Roman" w:eastAsia="Times New Roman" w:hAnsi="Times New Roman" w:cs="Times New Roman"/>
          <w:sz w:val="24"/>
          <w:szCs w:val="24"/>
          <w:lang w:eastAsia="ru-RU"/>
        </w:rPr>
        <w:t> </w:t>
      </w:r>
    </w:p>
    <w:p w:rsidR="0028697A" w:rsidRPr="0028697A" w:rsidRDefault="0028697A" w:rsidP="0028697A">
      <w:pPr>
        <w:spacing w:before="100" w:beforeAutospacing="1" w:after="100" w:afterAutospacing="1" w:line="240" w:lineRule="auto"/>
        <w:rPr>
          <w:rFonts w:ascii="Times New Roman" w:eastAsia="Times New Roman" w:hAnsi="Times New Roman" w:cs="Times New Roman"/>
          <w:sz w:val="24"/>
          <w:szCs w:val="24"/>
          <w:lang w:eastAsia="ru-RU"/>
        </w:rPr>
      </w:pPr>
      <w:r w:rsidRPr="0028697A">
        <w:rPr>
          <w:rFonts w:ascii="Times New Roman" w:eastAsia="Times New Roman" w:hAnsi="Times New Roman" w:cs="Times New Roman"/>
          <w:sz w:val="24"/>
          <w:szCs w:val="24"/>
          <w:lang w:eastAsia="ru-RU"/>
        </w:rPr>
        <w:t>29 июля 2018 года Президентом Российской Федерации В.В. Путиным подписан Федеральный закон № 226-ФЗ от 29 июля 2018 года  «О внесении изменения в статью 169 Жилищного кодекса Российской Федерации», согласно которому законом субъекта Российской Федерации может быть предусмотрено предоставление компенсации расходов на уплату взноса на капитальный ремонт одиноко проживающим неработающим собственникам жилых помещений, достигшим возраста 70 лет, - в размере 50%, 80 лет, - в размере 100%,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70 лет, - в размере 50%, 80 лет, - в размере с 100 %. Указанный закон вступает в силу с 1 января 2019 года.</w:t>
      </w:r>
    </w:p>
    <w:p w:rsidR="0028697A" w:rsidRPr="0028697A" w:rsidRDefault="0028697A" w:rsidP="0028697A">
      <w:pPr>
        <w:spacing w:before="100" w:beforeAutospacing="1" w:after="100" w:afterAutospacing="1" w:line="240" w:lineRule="auto"/>
        <w:rPr>
          <w:rFonts w:ascii="Times New Roman" w:eastAsia="Times New Roman" w:hAnsi="Times New Roman" w:cs="Times New Roman"/>
          <w:sz w:val="24"/>
          <w:szCs w:val="24"/>
          <w:lang w:eastAsia="ru-RU"/>
        </w:rPr>
      </w:pPr>
      <w:r w:rsidRPr="0028697A">
        <w:rPr>
          <w:rFonts w:ascii="Times New Roman" w:eastAsia="Times New Roman" w:hAnsi="Times New Roman" w:cs="Times New Roman"/>
          <w:sz w:val="24"/>
          <w:szCs w:val="24"/>
          <w:lang w:eastAsia="ru-RU"/>
        </w:rPr>
        <w:t>В настоящее время согласно действующему законодательству мера социальной поддержки по уплате взносов на капитальный ремонт предоставляется одиноко проживающим неработающим собственникам жилых помещений, достигшим возраста 70 лет и 80 лет,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70 лет и 80 лет.</w:t>
      </w:r>
    </w:p>
    <w:p w:rsidR="0028697A" w:rsidRPr="0028697A" w:rsidRDefault="0028697A" w:rsidP="0028697A">
      <w:pPr>
        <w:spacing w:before="100" w:beforeAutospacing="1" w:after="100" w:afterAutospacing="1" w:line="240" w:lineRule="auto"/>
        <w:rPr>
          <w:rFonts w:ascii="Times New Roman" w:eastAsia="Times New Roman" w:hAnsi="Times New Roman" w:cs="Times New Roman"/>
          <w:sz w:val="24"/>
          <w:szCs w:val="24"/>
          <w:lang w:eastAsia="ru-RU"/>
        </w:rPr>
      </w:pPr>
      <w:r w:rsidRPr="0028697A">
        <w:rPr>
          <w:rFonts w:ascii="Times New Roman" w:eastAsia="Times New Roman" w:hAnsi="Times New Roman" w:cs="Times New Roman"/>
          <w:sz w:val="24"/>
          <w:szCs w:val="24"/>
          <w:lang w:eastAsia="ru-RU"/>
        </w:rPr>
        <w:t>Право на компенсирование сумм взносов на капитальный ремонт независимо от возраста имеют и другие категории граждан, в том числе инвалиды I и II группы, являющиеся собственниками помещений и получателями компенсации в размере 50%.</w:t>
      </w:r>
    </w:p>
    <w:p w:rsidR="0028697A" w:rsidRPr="0028697A" w:rsidRDefault="0028697A" w:rsidP="0028697A">
      <w:pPr>
        <w:spacing w:before="100" w:beforeAutospacing="1" w:after="100" w:afterAutospacing="1" w:line="240" w:lineRule="auto"/>
        <w:rPr>
          <w:rFonts w:ascii="Times New Roman" w:eastAsia="Times New Roman" w:hAnsi="Times New Roman" w:cs="Times New Roman"/>
          <w:sz w:val="24"/>
          <w:szCs w:val="24"/>
          <w:lang w:eastAsia="ru-RU"/>
        </w:rPr>
      </w:pPr>
      <w:r w:rsidRPr="0028697A">
        <w:rPr>
          <w:rFonts w:ascii="Times New Roman" w:eastAsia="Times New Roman" w:hAnsi="Times New Roman" w:cs="Times New Roman"/>
          <w:sz w:val="24"/>
          <w:szCs w:val="24"/>
          <w:lang w:eastAsia="ru-RU"/>
        </w:rPr>
        <w:t xml:space="preserve">Однако, на сегодняшний день  граждане старше 70 лет, проживающие  вместе с инвалидами, фактически лишены права воспользоваться компенсацией, предусмотренной законом, поскольку пенсионеры в этом случае перестают считаться одиноко живущими, а инвалиды, не являющиеся собственниками помещения, не </w:t>
      </w:r>
      <w:proofErr w:type="gramStart"/>
      <w:r w:rsidRPr="0028697A">
        <w:rPr>
          <w:rFonts w:ascii="Times New Roman" w:eastAsia="Times New Roman" w:hAnsi="Times New Roman" w:cs="Times New Roman"/>
          <w:sz w:val="24"/>
          <w:szCs w:val="24"/>
          <w:lang w:eastAsia="ru-RU"/>
        </w:rPr>
        <w:t>несут обязанности</w:t>
      </w:r>
      <w:proofErr w:type="gramEnd"/>
      <w:r w:rsidRPr="0028697A">
        <w:rPr>
          <w:rFonts w:ascii="Times New Roman" w:eastAsia="Times New Roman" w:hAnsi="Times New Roman" w:cs="Times New Roman"/>
          <w:sz w:val="24"/>
          <w:szCs w:val="24"/>
          <w:lang w:eastAsia="ru-RU"/>
        </w:rPr>
        <w:t xml:space="preserve"> по уплате взносов на капитальный ремонт.</w:t>
      </w:r>
    </w:p>
    <w:p w:rsidR="0028697A" w:rsidRPr="0028697A" w:rsidRDefault="0028697A" w:rsidP="0028697A">
      <w:pPr>
        <w:spacing w:before="100" w:beforeAutospacing="1" w:after="100" w:afterAutospacing="1" w:line="240" w:lineRule="auto"/>
        <w:rPr>
          <w:rFonts w:ascii="Times New Roman" w:eastAsia="Times New Roman" w:hAnsi="Times New Roman" w:cs="Times New Roman"/>
          <w:sz w:val="24"/>
          <w:szCs w:val="24"/>
          <w:lang w:eastAsia="ru-RU"/>
        </w:rPr>
      </w:pPr>
      <w:r w:rsidRPr="0028697A">
        <w:rPr>
          <w:rFonts w:ascii="Times New Roman" w:eastAsia="Times New Roman" w:hAnsi="Times New Roman" w:cs="Times New Roman"/>
          <w:sz w:val="24"/>
          <w:szCs w:val="24"/>
          <w:lang w:eastAsia="ru-RU"/>
        </w:rPr>
        <w:t xml:space="preserve">Напомним, компенсация на оплату взносов на капитальный ремонт рассчитывается исходя из минимального размера взноса на один квадратный метр общей площади жилого </w:t>
      </w:r>
      <w:r w:rsidRPr="0028697A">
        <w:rPr>
          <w:rFonts w:ascii="Times New Roman" w:eastAsia="Times New Roman" w:hAnsi="Times New Roman" w:cs="Times New Roman"/>
          <w:sz w:val="24"/>
          <w:szCs w:val="24"/>
          <w:lang w:eastAsia="ru-RU"/>
        </w:rPr>
        <w:lastRenderedPageBreak/>
        <w:t>помещения в месяц и размера регионального стандарта нормативной площади жилого помещения.</w:t>
      </w:r>
    </w:p>
    <w:p w:rsidR="0028697A" w:rsidRPr="0028697A" w:rsidRDefault="0028697A" w:rsidP="0028697A">
      <w:pPr>
        <w:spacing w:before="100" w:beforeAutospacing="1" w:after="100" w:afterAutospacing="1" w:line="240" w:lineRule="auto"/>
        <w:rPr>
          <w:rFonts w:ascii="Times New Roman" w:eastAsia="Times New Roman" w:hAnsi="Times New Roman" w:cs="Times New Roman"/>
          <w:sz w:val="24"/>
          <w:szCs w:val="24"/>
          <w:lang w:eastAsia="ru-RU"/>
        </w:rPr>
      </w:pPr>
      <w:r w:rsidRPr="0028697A">
        <w:rPr>
          <w:rFonts w:ascii="Times New Roman" w:eastAsia="Times New Roman" w:hAnsi="Times New Roman" w:cs="Times New Roman"/>
          <w:sz w:val="24"/>
          <w:szCs w:val="24"/>
          <w:lang w:eastAsia="ru-RU"/>
        </w:rPr>
        <w:t>Фонд капитального ремонта начисляет взносы на капитальный ремонт исходя из общей площади помещения, а компенсацию расходов граждан по взносам осуществляет министерство социального развития Саратовской области.</w:t>
      </w:r>
    </w:p>
    <w:p w:rsidR="0028697A" w:rsidRPr="0028697A" w:rsidRDefault="0028697A" w:rsidP="0028697A">
      <w:pPr>
        <w:spacing w:before="100" w:beforeAutospacing="1" w:after="100" w:afterAutospacing="1" w:line="240" w:lineRule="auto"/>
        <w:rPr>
          <w:rFonts w:ascii="Times New Roman" w:eastAsia="Times New Roman" w:hAnsi="Times New Roman" w:cs="Times New Roman"/>
          <w:sz w:val="24"/>
          <w:szCs w:val="24"/>
          <w:lang w:eastAsia="ru-RU"/>
        </w:rPr>
      </w:pPr>
      <w:r w:rsidRPr="0028697A">
        <w:rPr>
          <w:rFonts w:ascii="Times New Roman" w:eastAsia="Times New Roman" w:hAnsi="Times New Roman" w:cs="Times New Roman"/>
          <w:sz w:val="24"/>
          <w:szCs w:val="24"/>
          <w:lang w:eastAsia="ru-RU"/>
        </w:rPr>
        <w:t>Как и прежде, по вопросам предоставления и оформления компенсации расходов на уплату взносов на капитальный ремонт граждане могут обращаться в учреждения социальной поддержки Саратовской области.</w:t>
      </w:r>
    </w:p>
    <w:p w:rsidR="00C712B4" w:rsidRDefault="00C712B4"/>
    <w:sectPr w:rsidR="00C712B4" w:rsidSect="003226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12B4"/>
    <w:rsid w:val="0028697A"/>
    <w:rsid w:val="003226D7"/>
    <w:rsid w:val="00590B6C"/>
    <w:rsid w:val="005D6338"/>
    <w:rsid w:val="00C71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6D7"/>
  </w:style>
  <w:style w:type="paragraph" w:styleId="1">
    <w:name w:val="heading 1"/>
    <w:basedOn w:val="a"/>
    <w:link w:val="10"/>
    <w:uiPriority w:val="9"/>
    <w:qFormat/>
    <w:rsid w:val="002869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97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86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90B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0B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7935377">
      <w:bodyDiv w:val="1"/>
      <w:marLeft w:val="0"/>
      <w:marRight w:val="0"/>
      <w:marTop w:val="0"/>
      <w:marBottom w:val="0"/>
      <w:divBdr>
        <w:top w:val="none" w:sz="0" w:space="0" w:color="auto"/>
        <w:left w:val="none" w:sz="0" w:space="0" w:color="auto"/>
        <w:bottom w:val="none" w:sz="0" w:space="0" w:color="auto"/>
        <w:right w:val="none" w:sz="0" w:space="0" w:color="auto"/>
      </w:divBdr>
      <w:divsChild>
        <w:div w:id="436022360">
          <w:marLeft w:val="0"/>
          <w:marRight w:val="0"/>
          <w:marTop w:val="0"/>
          <w:marBottom w:val="0"/>
          <w:divBdr>
            <w:top w:val="none" w:sz="0" w:space="0" w:color="auto"/>
            <w:left w:val="none" w:sz="0" w:space="0" w:color="auto"/>
            <w:bottom w:val="none" w:sz="0" w:space="0" w:color="auto"/>
            <w:right w:val="none" w:sz="0" w:space="0" w:color="auto"/>
          </w:divBdr>
          <w:divsChild>
            <w:div w:id="632297437">
              <w:marLeft w:val="0"/>
              <w:marRight w:val="0"/>
              <w:marTop w:val="0"/>
              <w:marBottom w:val="0"/>
              <w:divBdr>
                <w:top w:val="none" w:sz="0" w:space="0" w:color="auto"/>
                <w:left w:val="none" w:sz="0" w:space="0" w:color="auto"/>
                <w:bottom w:val="none" w:sz="0" w:space="0" w:color="auto"/>
                <w:right w:val="none" w:sz="0" w:space="0" w:color="auto"/>
              </w:divBdr>
              <w:divsChild>
                <w:div w:id="224029664">
                  <w:marLeft w:val="0"/>
                  <w:marRight w:val="0"/>
                  <w:marTop w:val="0"/>
                  <w:marBottom w:val="0"/>
                  <w:divBdr>
                    <w:top w:val="none" w:sz="0" w:space="0" w:color="auto"/>
                    <w:left w:val="none" w:sz="0" w:space="0" w:color="auto"/>
                    <w:bottom w:val="none" w:sz="0" w:space="0" w:color="auto"/>
                    <w:right w:val="none" w:sz="0" w:space="0" w:color="auto"/>
                  </w:divBdr>
                  <w:divsChild>
                    <w:div w:id="98987169">
                      <w:marLeft w:val="0"/>
                      <w:marRight w:val="0"/>
                      <w:marTop w:val="0"/>
                      <w:marBottom w:val="0"/>
                      <w:divBdr>
                        <w:top w:val="none" w:sz="0" w:space="0" w:color="auto"/>
                        <w:left w:val="none" w:sz="0" w:space="0" w:color="auto"/>
                        <w:bottom w:val="none" w:sz="0" w:space="0" w:color="auto"/>
                        <w:right w:val="none" w:sz="0" w:space="0" w:color="auto"/>
                      </w:divBdr>
                      <w:divsChild>
                        <w:div w:id="6696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08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2269</Characters>
  <Application>Microsoft Office Word</Application>
  <DocSecurity>0</DocSecurity>
  <Lines>18</Lines>
  <Paragraphs>5</Paragraphs>
  <ScaleCrop>false</ScaleCrop>
  <Company>Krokoz™</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Manager11</dc:creator>
  <cp:lastModifiedBy>Paylkina</cp:lastModifiedBy>
  <cp:revision>2</cp:revision>
  <dcterms:created xsi:type="dcterms:W3CDTF">2020-11-25T05:50:00Z</dcterms:created>
  <dcterms:modified xsi:type="dcterms:W3CDTF">2020-11-25T05:50:00Z</dcterms:modified>
</cp:coreProperties>
</file>