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2E" w:rsidRPr="007B48AA" w:rsidRDefault="00005D2E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8A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F86057" w:rsidRPr="007B4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8AA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614674" w:rsidRPr="007B48AA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</w:p>
    <w:p w:rsidR="00D632CC" w:rsidRPr="007B48AA" w:rsidRDefault="00005D2E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8AA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EC756A" w:rsidRPr="007B48AA">
        <w:rPr>
          <w:rFonts w:ascii="Times New Roman" w:hAnsi="Times New Roman" w:cs="Times New Roman"/>
          <w:b/>
          <w:bCs/>
          <w:sz w:val="28"/>
          <w:szCs w:val="28"/>
        </w:rPr>
        <w:t xml:space="preserve"> бюджете муниципального образования город Красный Кут </w:t>
      </w:r>
    </w:p>
    <w:p w:rsidR="00975643" w:rsidRPr="007B48AA" w:rsidRDefault="00EC756A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8AA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433013" w:rsidRPr="007B48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2826" w:rsidRPr="007B48A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48A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81FFB" w:rsidRPr="007B48AA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</w:t>
      </w:r>
      <w:r w:rsidR="00AB05F0" w:rsidRPr="007B48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2826" w:rsidRPr="007B48A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81FFB" w:rsidRPr="007B48A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52826" w:rsidRPr="007B48A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81FFB" w:rsidRPr="007B48AA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005D2E" w:rsidRPr="007B48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50C6" w:rsidRPr="007B48AA" w:rsidRDefault="00ED50C6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05D2E" w:rsidRPr="007B48AA" w:rsidRDefault="00EC756A" w:rsidP="007654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B48AA">
        <w:rPr>
          <w:rFonts w:ascii="Times New Roman" w:hAnsi="Times New Roman" w:cs="Times New Roman"/>
          <w:sz w:val="28"/>
          <w:szCs w:val="28"/>
        </w:rPr>
        <w:t xml:space="preserve"> решения городского Совета депутатов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Pr="007B48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Красный Кут </w:t>
      </w:r>
      <w:r w:rsidR="00005D2E" w:rsidRPr="007B48AA">
        <w:rPr>
          <w:rFonts w:ascii="Times New Roman" w:hAnsi="Times New Roman" w:cs="Times New Roman"/>
          <w:sz w:val="28"/>
          <w:szCs w:val="28"/>
        </w:rPr>
        <w:t>на 20</w:t>
      </w:r>
      <w:r w:rsidR="00433013" w:rsidRPr="007B48AA">
        <w:rPr>
          <w:rFonts w:ascii="Times New Roman" w:hAnsi="Times New Roman" w:cs="Times New Roman"/>
          <w:sz w:val="28"/>
          <w:szCs w:val="28"/>
        </w:rPr>
        <w:t>2</w:t>
      </w:r>
      <w:r w:rsidR="00230A0E" w:rsidRPr="007B48AA">
        <w:rPr>
          <w:rFonts w:ascii="Times New Roman" w:hAnsi="Times New Roman" w:cs="Times New Roman"/>
          <w:sz w:val="28"/>
          <w:szCs w:val="28"/>
        </w:rPr>
        <w:t>4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 год</w:t>
      </w:r>
      <w:r w:rsidR="00381FFB" w:rsidRPr="007B48AA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B05F0" w:rsidRPr="007B48AA">
        <w:rPr>
          <w:rFonts w:ascii="Times New Roman" w:hAnsi="Times New Roman" w:cs="Times New Roman"/>
          <w:sz w:val="28"/>
          <w:szCs w:val="28"/>
        </w:rPr>
        <w:t>2</w:t>
      </w:r>
      <w:r w:rsidR="00230A0E" w:rsidRPr="007B48AA">
        <w:rPr>
          <w:rFonts w:ascii="Times New Roman" w:hAnsi="Times New Roman" w:cs="Times New Roman"/>
          <w:sz w:val="28"/>
          <w:szCs w:val="28"/>
        </w:rPr>
        <w:t>5</w:t>
      </w:r>
      <w:r w:rsidR="00381FFB" w:rsidRPr="007B48AA">
        <w:rPr>
          <w:rFonts w:ascii="Times New Roman" w:hAnsi="Times New Roman" w:cs="Times New Roman"/>
          <w:sz w:val="28"/>
          <w:szCs w:val="28"/>
        </w:rPr>
        <w:t xml:space="preserve"> и 202</w:t>
      </w:r>
      <w:r w:rsidR="00230A0E" w:rsidRPr="007B48AA">
        <w:rPr>
          <w:rFonts w:ascii="Times New Roman" w:hAnsi="Times New Roman" w:cs="Times New Roman"/>
          <w:sz w:val="28"/>
          <w:szCs w:val="28"/>
        </w:rPr>
        <w:t>6</w:t>
      </w:r>
      <w:r w:rsidR="00381FFB" w:rsidRPr="007B48A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» подготовлен в соответствии </w:t>
      </w:r>
      <w:r w:rsidR="00A333C0" w:rsidRPr="007B48AA">
        <w:rPr>
          <w:rFonts w:ascii="Times New Roman" w:hAnsi="Times New Roman" w:cs="Times New Roman"/>
          <w:sz w:val="28"/>
          <w:szCs w:val="28"/>
        </w:rPr>
        <w:t xml:space="preserve">с 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7B48A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05D2E" w:rsidRPr="007B48AA">
        <w:rPr>
          <w:rFonts w:ascii="Times New Roman" w:hAnsi="Times New Roman" w:cs="Times New Roman"/>
          <w:sz w:val="28"/>
          <w:szCs w:val="28"/>
        </w:rPr>
        <w:t>«</w:t>
      </w:r>
      <w:r w:rsidRPr="007B48AA">
        <w:rPr>
          <w:rFonts w:ascii="Times New Roman" w:hAnsi="Times New Roman" w:cs="Times New Roman"/>
          <w:sz w:val="28"/>
          <w:szCs w:val="28"/>
        </w:rPr>
        <w:t>Положения о бюджетном процессе муниципального образования город Красный Кут Краснокутского муниципального района Саратовской области"</w:t>
      </w:r>
      <w:r w:rsidR="00005D2E" w:rsidRPr="007B48AA">
        <w:rPr>
          <w:rFonts w:ascii="Times New Roman" w:hAnsi="Times New Roman" w:cs="Times New Roman"/>
          <w:sz w:val="28"/>
          <w:szCs w:val="28"/>
        </w:rPr>
        <w:t>.</w:t>
      </w:r>
    </w:p>
    <w:p w:rsidR="00EB618D" w:rsidRPr="007B48AA" w:rsidRDefault="00EC756A" w:rsidP="007654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D2E" w:rsidRPr="007B48AA">
        <w:rPr>
          <w:rFonts w:ascii="Times New Roman" w:hAnsi="Times New Roman" w:cs="Times New Roman"/>
          <w:sz w:val="28"/>
          <w:szCs w:val="28"/>
        </w:rPr>
        <w:t>Бюджетные проектировки на 20</w:t>
      </w:r>
      <w:r w:rsidR="00433013" w:rsidRPr="007B48AA">
        <w:rPr>
          <w:rFonts w:ascii="Times New Roman" w:hAnsi="Times New Roman" w:cs="Times New Roman"/>
          <w:sz w:val="28"/>
          <w:szCs w:val="28"/>
        </w:rPr>
        <w:t>2</w:t>
      </w:r>
      <w:r w:rsidR="00EB618D" w:rsidRPr="007B48AA">
        <w:rPr>
          <w:rFonts w:ascii="Times New Roman" w:hAnsi="Times New Roman" w:cs="Times New Roman"/>
          <w:sz w:val="28"/>
          <w:szCs w:val="28"/>
        </w:rPr>
        <w:t>4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 год</w:t>
      </w:r>
      <w:r w:rsidR="00990070" w:rsidRPr="007B48AA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B05F0" w:rsidRPr="007B48AA">
        <w:rPr>
          <w:rFonts w:ascii="Times New Roman" w:hAnsi="Times New Roman" w:cs="Times New Roman"/>
          <w:sz w:val="28"/>
          <w:szCs w:val="28"/>
        </w:rPr>
        <w:t>2</w:t>
      </w:r>
      <w:r w:rsidR="00EB618D" w:rsidRPr="007B48AA">
        <w:rPr>
          <w:rFonts w:ascii="Times New Roman" w:hAnsi="Times New Roman" w:cs="Times New Roman"/>
          <w:sz w:val="28"/>
          <w:szCs w:val="28"/>
        </w:rPr>
        <w:t>5</w:t>
      </w:r>
      <w:r w:rsidR="00990070" w:rsidRPr="007B48AA">
        <w:rPr>
          <w:rFonts w:ascii="Times New Roman" w:hAnsi="Times New Roman" w:cs="Times New Roman"/>
          <w:sz w:val="28"/>
          <w:szCs w:val="28"/>
        </w:rPr>
        <w:t xml:space="preserve"> и 202</w:t>
      </w:r>
      <w:r w:rsidR="00EB618D" w:rsidRPr="007B48AA">
        <w:rPr>
          <w:rFonts w:ascii="Times New Roman" w:hAnsi="Times New Roman" w:cs="Times New Roman"/>
          <w:sz w:val="28"/>
          <w:szCs w:val="28"/>
        </w:rPr>
        <w:t>6</w:t>
      </w:r>
    </w:p>
    <w:p w:rsidR="00ED50C6" w:rsidRPr="007B48AA" w:rsidRDefault="00990070" w:rsidP="007654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 сформированы на основе прогноза основных показателей социально-экономического развития </w:t>
      </w:r>
      <w:r w:rsidR="00792D7E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="00A333C0" w:rsidRPr="007B48AA">
        <w:rPr>
          <w:rFonts w:ascii="Times New Roman" w:hAnsi="Times New Roman" w:cs="Times New Roman"/>
          <w:sz w:val="28"/>
          <w:szCs w:val="28"/>
        </w:rPr>
        <w:t>района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, </w:t>
      </w:r>
      <w:r w:rsidR="00474D91" w:rsidRPr="007B48A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A400D" w:rsidRPr="007B48AA">
        <w:rPr>
          <w:rFonts w:ascii="Times New Roman" w:hAnsi="Times New Roman" w:cs="Times New Roman"/>
          <w:sz w:val="28"/>
          <w:szCs w:val="28"/>
        </w:rPr>
        <w:t>З</w:t>
      </w:r>
      <w:r w:rsidR="00EC756A" w:rsidRPr="007B48AA">
        <w:rPr>
          <w:rFonts w:ascii="Times New Roman" w:hAnsi="Times New Roman" w:cs="Times New Roman"/>
          <w:sz w:val="28"/>
          <w:szCs w:val="28"/>
        </w:rPr>
        <w:t>акона Саратовской области</w:t>
      </w:r>
      <w:r w:rsidR="00A333C0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="00EC756A" w:rsidRPr="007B48AA">
        <w:rPr>
          <w:rFonts w:ascii="Times New Roman" w:hAnsi="Times New Roman" w:cs="Times New Roman"/>
          <w:sz w:val="28"/>
          <w:szCs w:val="28"/>
        </w:rPr>
        <w:t>"</w:t>
      </w:r>
      <w:r w:rsidR="00425E0E" w:rsidRPr="007B48AA">
        <w:rPr>
          <w:rFonts w:ascii="Times New Roman" w:hAnsi="Times New Roman" w:cs="Times New Roman"/>
          <w:sz w:val="28"/>
          <w:szCs w:val="28"/>
        </w:rPr>
        <w:t>О</w:t>
      </w:r>
      <w:r w:rsidR="00EC756A" w:rsidRPr="007B48AA">
        <w:rPr>
          <w:rFonts w:ascii="Times New Roman" w:hAnsi="Times New Roman" w:cs="Times New Roman"/>
          <w:sz w:val="28"/>
          <w:szCs w:val="28"/>
        </w:rPr>
        <w:t>б областном бюджете на 20</w:t>
      </w:r>
      <w:r w:rsidR="00433013" w:rsidRPr="007B48AA">
        <w:rPr>
          <w:rFonts w:ascii="Times New Roman" w:hAnsi="Times New Roman" w:cs="Times New Roman"/>
          <w:sz w:val="28"/>
          <w:szCs w:val="28"/>
        </w:rPr>
        <w:t>2</w:t>
      </w:r>
      <w:r w:rsidR="00EB618D" w:rsidRPr="007B48AA">
        <w:rPr>
          <w:rFonts w:ascii="Times New Roman" w:hAnsi="Times New Roman" w:cs="Times New Roman"/>
          <w:sz w:val="28"/>
          <w:szCs w:val="28"/>
        </w:rPr>
        <w:t>4</w:t>
      </w:r>
      <w:r w:rsidR="00EC756A" w:rsidRPr="007B48A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B05F0" w:rsidRPr="007B48AA">
        <w:rPr>
          <w:rFonts w:ascii="Times New Roman" w:hAnsi="Times New Roman" w:cs="Times New Roman"/>
          <w:sz w:val="28"/>
          <w:szCs w:val="28"/>
        </w:rPr>
        <w:t>2</w:t>
      </w:r>
      <w:r w:rsidR="00EB618D" w:rsidRPr="007B48AA">
        <w:rPr>
          <w:rFonts w:ascii="Times New Roman" w:hAnsi="Times New Roman" w:cs="Times New Roman"/>
          <w:sz w:val="28"/>
          <w:szCs w:val="28"/>
        </w:rPr>
        <w:t>5</w:t>
      </w:r>
      <w:r w:rsidR="00EC756A" w:rsidRPr="007B48AA">
        <w:rPr>
          <w:rFonts w:ascii="Times New Roman" w:hAnsi="Times New Roman" w:cs="Times New Roman"/>
          <w:sz w:val="28"/>
          <w:szCs w:val="28"/>
        </w:rPr>
        <w:t xml:space="preserve"> и 20</w:t>
      </w:r>
      <w:r w:rsidR="00381FFB" w:rsidRPr="007B48AA">
        <w:rPr>
          <w:rFonts w:ascii="Times New Roman" w:hAnsi="Times New Roman" w:cs="Times New Roman"/>
          <w:sz w:val="28"/>
          <w:szCs w:val="28"/>
        </w:rPr>
        <w:t>2</w:t>
      </w:r>
      <w:r w:rsidR="00EB618D" w:rsidRPr="007B48AA">
        <w:rPr>
          <w:rFonts w:ascii="Times New Roman" w:hAnsi="Times New Roman" w:cs="Times New Roman"/>
          <w:sz w:val="28"/>
          <w:szCs w:val="28"/>
        </w:rPr>
        <w:t>6</w:t>
      </w:r>
      <w:r w:rsidR="00EC756A" w:rsidRPr="007B48AA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474D91" w:rsidRPr="007B48AA">
        <w:rPr>
          <w:rFonts w:ascii="Times New Roman" w:hAnsi="Times New Roman" w:cs="Times New Roman"/>
          <w:sz w:val="28"/>
          <w:szCs w:val="28"/>
        </w:rPr>
        <w:t>,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и налоговой политики Российской Федерации</w:t>
      </w:r>
      <w:r w:rsidR="00B565EA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="00A333C0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="00B565EA" w:rsidRPr="007B48AA">
        <w:rPr>
          <w:rFonts w:ascii="Times New Roman" w:hAnsi="Times New Roman" w:cs="Times New Roman"/>
          <w:sz w:val="28"/>
          <w:szCs w:val="28"/>
        </w:rPr>
        <w:t>и</w:t>
      </w:r>
      <w:r w:rsidR="00A333C0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="00EC756A" w:rsidRPr="007B48AA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005D2E" w:rsidRPr="007B48AA">
        <w:rPr>
          <w:rFonts w:ascii="Times New Roman" w:hAnsi="Times New Roman" w:cs="Times New Roman"/>
          <w:sz w:val="28"/>
          <w:szCs w:val="28"/>
        </w:rPr>
        <w:t>на</w:t>
      </w:r>
      <w:r w:rsidR="00425E0E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="00005D2E" w:rsidRPr="007B48AA">
        <w:rPr>
          <w:rFonts w:ascii="Times New Roman" w:hAnsi="Times New Roman" w:cs="Times New Roman"/>
          <w:sz w:val="28"/>
          <w:szCs w:val="28"/>
        </w:rPr>
        <w:t>20</w:t>
      </w:r>
      <w:r w:rsidR="00433013" w:rsidRPr="007B48AA">
        <w:rPr>
          <w:rFonts w:ascii="Times New Roman" w:hAnsi="Times New Roman" w:cs="Times New Roman"/>
          <w:sz w:val="28"/>
          <w:szCs w:val="28"/>
        </w:rPr>
        <w:t>2</w:t>
      </w:r>
      <w:r w:rsidR="00EB618D" w:rsidRPr="007B48AA">
        <w:rPr>
          <w:rFonts w:ascii="Times New Roman" w:hAnsi="Times New Roman" w:cs="Times New Roman"/>
          <w:sz w:val="28"/>
          <w:szCs w:val="28"/>
        </w:rPr>
        <w:t>4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B05F0" w:rsidRPr="007B48AA">
        <w:rPr>
          <w:rFonts w:ascii="Times New Roman" w:hAnsi="Times New Roman" w:cs="Times New Roman"/>
          <w:sz w:val="28"/>
          <w:szCs w:val="28"/>
        </w:rPr>
        <w:t>2</w:t>
      </w:r>
      <w:r w:rsidR="00EB618D" w:rsidRPr="007B48AA">
        <w:rPr>
          <w:rFonts w:ascii="Times New Roman" w:hAnsi="Times New Roman" w:cs="Times New Roman"/>
          <w:sz w:val="28"/>
          <w:szCs w:val="28"/>
        </w:rPr>
        <w:t>5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 и 20</w:t>
      </w:r>
      <w:r w:rsidR="00381FFB" w:rsidRPr="007B48AA">
        <w:rPr>
          <w:rFonts w:ascii="Times New Roman" w:hAnsi="Times New Roman" w:cs="Times New Roman"/>
          <w:sz w:val="28"/>
          <w:szCs w:val="28"/>
        </w:rPr>
        <w:t>2</w:t>
      </w:r>
      <w:r w:rsidR="00EB618D" w:rsidRPr="007B48AA">
        <w:rPr>
          <w:rFonts w:ascii="Times New Roman" w:hAnsi="Times New Roman" w:cs="Times New Roman"/>
          <w:sz w:val="28"/>
          <w:szCs w:val="28"/>
        </w:rPr>
        <w:t>6</w:t>
      </w:r>
      <w:r w:rsidR="00433013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="00005D2E" w:rsidRPr="007B48AA">
        <w:rPr>
          <w:rFonts w:ascii="Times New Roman" w:hAnsi="Times New Roman" w:cs="Times New Roman"/>
          <w:sz w:val="28"/>
          <w:szCs w:val="28"/>
        </w:rPr>
        <w:t>годов</w:t>
      </w:r>
      <w:r w:rsidR="00A333C0" w:rsidRPr="007B48AA">
        <w:rPr>
          <w:rFonts w:ascii="Times New Roman" w:hAnsi="Times New Roman" w:cs="Times New Roman"/>
          <w:sz w:val="28"/>
          <w:szCs w:val="28"/>
        </w:rPr>
        <w:t>.</w:t>
      </w:r>
      <w:r w:rsidR="00005D2E" w:rsidRPr="007B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013" w:rsidRPr="007B48AA" w:rsidRDefault="00433013" w:rsidP="007654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417"/>
        <w:gridCol w:w="1560"/>
        <w:gridCol w:w="1701"/>
      </w:tblGrid>
      <w:tr w:rsidR="00C9100A" w:rsidRPr="007B48AA" w:rsidTr="00856088">
        <w:trPr>
          <w:trHeight w:val="840"/>
          <w:jc w:val="center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0A" w:rsidRPr="007B48AA" w:rsidRDefault="00C9100A" w:rsidP="00856088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характеристики</w:t>
            </w: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бюджета муниципального образования город Красный Кут</w:t>
            </w:r>
          </w:p>
        </w:tc>
      </w:tr>
      <w:tr w:rsidR="00E5676A" w:rsidRPr="007B48AA" w:rsidTr="00856088">
        <w:trPr>
          <w:trHeight w:val="5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7B48AA" w:rsidRDefault="00E5676A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7B48AA" w:rsidRDefault="00E5676A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7B48AA" w:rsidRDefault="00E5676A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7B48AA" w:rsidRDefault="00E5676A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6A" w:rsidRPr="007B48AA" w:rsidRDefault="00E5676A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</w:tr>
      <w:tr w:rsidR="00474D91" w:rsidRPr="007B48AA" w:rsidTr="00856088">
        <w:trPr>
          <w:trHeight w:val="315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C95772"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E6098F"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098F"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первон</w:t>
            </w:r>
            <w:proofErr w:type="spellEnd"/>
            <w:r w:rsidR="00E6098F"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9136DF"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DD1164"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прогноз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9136DF"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DD1164"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прогноз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9136DF"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DD1164"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прогноз</w:t>
            </w:r>
          </w:p>
        </w:tc>
      </w:tr>
      <w:tr w:rsidR="00474D91" w:rsidRPr="007B48AA" w:rsidTr="00856088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474D91" w:rsidP="00765434">
            <w:pPr>
              <w:spacing w:after="0" w:line="240" w:lineRule="auto"/>
              <w:ind w:firstLineChars="20" w:firstLine="5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D91" w:rsidRPr="007B48AA" w:rsidRDefault="0044719C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AD0AE2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45762,2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2B0" w:rsidRPr="007B48AA" w:rsidRDefault="00F8476A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48353,3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F8476A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52155,3</w:t>
            </w:r>
          </w:p>
        </w:tc>
      </w:tr>
      <w:tr w:rsidR="009865ED" w:rsidRPr="007B48AA" w:rsidTr="00856088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ED" w:rsidRPr="007B48AA" w:rsidRDefault="009865ED" w:rsidP="00765434">
            <w:pPr>
              <w:spacing w:after="0" w:line="240" w:lineRule="auto"/>
              <w:ind w:firstLineChars="20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5ED" w:rsidRPr="007B48AA" w:rsidRDefault="009865ED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ED" w:rsidRPr="007B48AA" w:rsidRDefault="009865ED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ED" w:rsidRPr="007B48AA" w:rsidRDefault="009865ED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ED" w:rsidRPr="007B48AA" w:rsidRDefault="009865ED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474D91" w:rsidRPr="007B48AA" w:rsidTr="00856088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474D91" w:rsidP="00765434">
            <w:pPr>
              <w:spacing w:after="0" w:line="240" w:lineRule="auto"/>
              <w:ind w:firstLineChars="20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D91" w:rsidRPr="007B48AA" w:rsidTr="00856088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D91" w:rsidRPr="007B48AA" w:rsidRDefault="00474D91" w:rsidP="00765434">
            <w:pPr>
              <w:spacing w:after="0" w:line="240" w:lineRule="auto"/>
              <w:ind w:firstLineChars="20" w:firstLine="5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</w:t>
            </w:r>
          </w:p>
          <w:p w:rsidR="00474D91" w:rsidRPr="007B48AA" w:rsidRDefault="00474D91" w:rsidP="00765434">
            <w:pPr>
              <w:spacing w:after="0" w:line="240" w:lineRule="auto"/>
              <w:ind w:firstLineChars="20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91" w:rsidRPr="007B48AA" w:rsidRDefault="00C36313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40810,4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7B48AA" w:rsidRDefault="004C77BC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45762,2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7B48AA" w:rsidRDefault="004C77BC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48353,3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91" w:rsidRPr="007B48AA" w:rsidRDefault="004C77BC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52155,3</w:t>
            </w:r>
          </w:p>
        </w:tc>
      </w:tr>
      <w:tr w:rsidR="009865ED" w:rsidRPr="007B48AA" w:rsidTr="00856088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ED" w:rsidRPr="007B48AA" w:rsidRDefault="009865ED" w:rsidP="00765434">
            <w:pPr>
              <w:spacing w:after="0" w:line="240" w:lineRule="auto"/>
              <w:ind w:firstLineChars="20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5ED" w:rsidRPr="007B48AA" w:rsidRDefault="009865ED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ED" w:rsidRPr="007B48AA" w:rsidRDefault="009865ED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ED" w:rsidRPr="007B48AA" w:rsidRDefault="009865ED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ED" w:rsidRPr="007B48AA" w:rsidRDefault="009865ED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474D91" w:rsidRPr="007B48AA" w:rsidTr="00856088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474D91" w:rsidP="00765434">
            <w:pPr>
              <w:spacing w:after="0" w:line="240" w:lineRule="auto"/>
              <w:ind w:firstLineChars="20" w:firstLine="5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D91" w:rsidRPr="007B48AA" w:rsidRDefault="0044719C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D51F05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D51F05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D51F05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474D91" w:rsidRPr="007B48AA" w:rsidTr="00856088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474D91" w:rsidP="00765434">
            <w:pPr>
              <w:spacing w:after="0" w:line="240" w:lineRule="auto"/>
              <w:ind w:firstLineChars="20" w:firstLine="5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D91" w:rsidRPr="007B48AA" w:rsidRDefault="00474D9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43EC1" w:rsidRPr="007B48AA" w:rsidTr="00856088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7B48AA" w:rsidRDefault="00E43EC1" w:rsidP="00765434">
            <w:pPr>
              <w:spacing w:after="0" w:line="240" w:lineRule="auto"/>
              <w:ind w:firstLineChars="20" w:firstLine="5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EC1" w:rsidRPr="007B48AA" w:rsidRDefault="00FF6F7A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7B48AA" w:rsidRDefault="00CA1AEE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45762,2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7B48AA" w:rsidRDefault="00CA1AEE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48353,3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7B48AA" w:rsidRDefault="00CA1AEE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55155,4</w:t>
            </w:r>
          </w:p>
        </w:tc>
      </w:tr>
      <w:tr w:rsidR="00E43EC1" w:rsidRPr="007B48AA" w:rsidTr="00856088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7B48AA" w:rsidRDefault="00E43EC1" w:rsidP="00765434">
            <w:pPr>
              <w:spacing w:after="0" w:line="240" w:lineRule="auto"/>
              <w:ind w:firstLineChars="20" w:firstLine="5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EC1" w:rsidRPr="007B48AA" w:rsidRDefault="00E43EC1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7B48AA" w:rsidRDefault="0089360F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7B48AA" w:rsidRDefault="0089360F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C1" w:rsidRPr="007B48AA" w:rsidRDefault="0089360F" w:rsidP="0076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614674" w:rsidRPr="007B48AA" w:rsidRDefault="00614674" w:rsidP="007654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5EA" w:rsidRPr="007B48AA" w:rsidRDefault="00B565EA" w:rsidP="00765434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                        Прогноз бюджета город Красный Кут на 20</w:t>
      </w:r>
      <w:r w:rsidR="00094443" w:rsidRPr="007B48AA">
        <w:rPr>
          <w:rFonts w:ascii="Times New Roman" w:hAnsi="Times New Roman" w:cs="Times New Roman"/>
          <w:sz w:val="28"/>
          <w:szCs w:val="28"/>
        </w:rPr>
        <w:t>2</w:t>
      </w:r>
      <w:r w:rsidR="00B67126" w:rsidRPr="007B48AA">
        <w:rPr>
          <w:rFonts w:ascii="Times New Roman" w:hAnsi="Times New Roman" w:cs="Times New Roman"/>
          <w:sz w:val="28"/>
          <w:szCs w:val="28"/>
        </w:rPr>
        <w:t>4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</w:t>
      </w:r>
      <w:r w:rsidR="005824A7" w:rsidRPr="007B48AA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B05F0" w:rsidRPr="007B48AA">
        <w:rPr>
          <w:rFonts w:ascii="Times New Roman" w:hAnsi="Times New Roman" w:cs="Times New Roman"/>
          <w:sz w:val="28"/>
          <w:szCs w:val="28"/>
        </w:rPr>
        <w:t>2</w:t>
      </w:r>
      <w:r w:rsidR="00B67126" w:rsidRPr="007B48AA">
        <w:rPr>
          <w:rFonts w:ascii="Times New Roman" w:hAnsi="Times New Roman" w:cs="Times New Roman"/>
          <w:sz w:val="28"/>
          <w:szCs w:val="28"/>
        </w:rPr>
        <w:t>5</w:t>
      </w:r>
      <w:r w:rsidR="005824A7" w:rsidRPr="007B48AA">
        <w:rPr>
          <w:rFonts w:ascii="Times New Roman" w:hAnsi="Times New Roman" w:cs="Times New Roman"/>
          <w:sz w:val="28"/>
          <w:szCs w:val="28"/>
        </w:rPr>
        <w:t xml:space="preserve"> и 202</w:t>
      </w:r>
      <w:r w:rsidR="00B67126" w:rsidRPr="007B48AA">
        <w:rPr>
          <w:rFonts w:ascii="Times New Roman" w:hAnsi="Times New Roman" w:cs="Times New Roman"/>
          <w:sz w:val="28"/>
          <w:szCs w:val="28"/>
        </w:rPr>
        <w:t>6</w:t>
      </w:r>
      <w:r w:rsidR="005824A7" w:rsidRPr="007B48AA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7B48AA">
        <w:rPr>
          <w:rFonts w:ascii="Times New Roman" w:hAnsi="Times New Roman" w:cs="Times New Roman"/>
          <w:sz w:val="28"/>
          <w:szCs w:val="28"/>
        </w:rPr>
        <w:t xml:space="preserve">рассчитан на основе показателей социально-экономического развития района и сценарных условий развития экономики Российской Федерации, области и района. </w:t>
      </w:r>
      <w:r w:rsidR="00792D7E" w:rsidRPr="007B48AA">
        <w:rPr>
          <w:rFonts w:ascii="Times New Roman" w:hAnsi="Times New Roman" w:cs="Times New Roman"/>
          <w:sz w:val="28"/>
          <w:szCs w:val="28"/>
        </w:rPr>
        <w:t xml:space="preserve">Для расчетов прогнозируемых поступлений налоговых доходов использовались показатели </w:t>
      </w:r>
      <w:r w:rsidR="00AB05F0" w:rsidRPr="007B48AA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792D7E" w:rsidRPr="007B48AA">
        <w:rPr>
          <w:rFonts w:ascii="Times New Roman" w:hAnsi="Times New Roman" w:cs="Times New Roman"/>
          <w:sz w:val="28"/>
          <w:szCs w:val="28"/>
        </w:rPr>
        <w:t xml:space="preserve">форм статистической налоговой отчетности, </w:t>
      </w:r>
      <w:r w:rsidR="00792D7E" w:rsidRPr="007B48AA">
        <w:rPr>
          <w:rFonts w:ascii="Times New Roman" w:hAnsi="Times New Roman" w:cs="Times New Roman"/>
          <w:sz w:val="28"/>
          <w:szCs w:val="28"/>
        </w:rPr>
        <w:lastRenderedPageBreak/>
        <w:t>органов государ</w:t>
      </w:r>
      <w:r w:rsidR="0066415D" w:rsidRPr="007B48AA">
        <w:rPr>
          <w:rFonts w:ascii="Times New Roman" w:hAnsi="Times New Roman" w:cs="Times New Roman"/>
          <w:sz w:val="28"/>
          <w:szCs w:val="28"/>
        </w:rPr>
        <w:t>ственной статистики, уч</w:t>
      </w:r>
      <w:r w:rsidR="00792D7E" w:rsidRPr="007B48AA">
        <w:rPr>
          <w:rFonts w:ascii="Times New Roman" w:hAnsi="Times New Roman" w:cs="Times New Roman"/>
          <w:sz w:val="28"/>
          <w:szCs w:val="28"/>
        </w:rPr>
        <w:t>итывалась динамика налоговой базы и фактических поступлений налогов</w:t>
      </w:r>
      <w:r w:rsidR="00D6487F" w:rsidRPr="007B48AA">
        <w:rPr>
          <w:rFonts w:ascii="Times New Roman" w:hAnsi="Times New Roman" w:cs="Times New Roman"/>
          <w:sz w:val="28"/>
          <w:szCs w:val="28"/>
        </w:rPr>
        <w:t>.</w:t>
      </w:r>
    </w:p>
    <w:p w:rsidR="00C05A8E" w:rsidRPr="007B48AA" w:rsidRDefault="00B565EA" w:rsidP="00765434">
      <w:pPr>
        <w:spacing w:after="0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>Исходя из сценарных условий и параметров прогноза социально-экономического развития района и города объем налоговых и неналоговых доходов бюджета города на 20</w:t>
      </w:r>
      <w:r w:rsidR="00094443" w:rsidRPr="007B48AA">
        <w:rPr>
          <w:rFonts w:ascii="Times New Roman" w:hAnsi="Times New Roman" w:cs="Times New Roman"/>
          <w:sz w:val="28"/>
          <w:szCs w:val="28"/>
        </w:rPr>
        <w:t>2</w:t>
      </w:r>
      <w:r w:rsidR="00F61DE4" w:rsidRPr="007B48AA">
        <w:rPr>
          <w:rFonts w:ascii="Times New Roman" w:hAnsi="Times New Roman" w:cs="Times New Roman"/>
          <w:sz w:val="28"/>
          <w:szCs w:val="28"/>
        </w:rPr>
        <w:t>4</w:t>
      </w:r>
      <w:r w:rsidR="00DA2A10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Pr="007B48AA">
        <w:rPr>
          <w:rFonts w:ascii="Times New Roman" w:hAnsi="Times New Roman" w:cs="Times New Roman"/>
          <w:sz w:val="28"/>
          <w:szCs w:val="28"/>
        </w:rPr>
        <w:t xml:space="preserve">год оценивается в сумме </w:t>
      </w:r>
      <w:r w:rsidR="00F46EE6" w:rsidRPr="007B48AA">
        <w:rPr>
          <w:rFonts w:ascii="Times New Roman" w:hAnsi="Times New Roman" w:cs="Times New Roman"/>
          <w:sz w:val="28"/>
          <w:szCs w:val="28"/>
        </w:rPr>
        <w:t>45762,2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2EF3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Pr="007B48AA">
        <w:rPr>
          <w:rFonts w:ascii="Times New Roman" w:hAnsi="Times New Roman" w:cs="Times New Roman"/>
          <w:sz w:val="28"/>
          <w:szCs w:val="28"/>
        </w:rPr>
        <w:t>(</w:t>
      </w:r>
      <w:r w:rsidR="0072355A" w:rsidRPr="007B48AA">
        <w:rPr>
          <w:rFonts w:ascii="Times New Roman" w:hAnsi="Times New Roman" w:cs="Times New Roman"/>
          <w:sz w:val="28"/>
          <w:szCs w:val="28"/>
        </w:rPr>
        <w:t>10</w:t>
      </w:r>
      <w:r w:rsidR="00F46EE6" w:rsidRPr="007B48AA">
        <w:rPr>
          <w:rFonts w:ascii="Times New Roman" w:hAnsi="Times New Roman" w:cs="Times New Roman"/>
          <w:sz w:val="28"/>
          <w:szCs w:val="28"/>
        </w:rPr>
        <w:t>5</w:t>
      </w:r>
      <w:r w:rsidR="0072355A" w:rsidRPr="007B48AA">
        <w:rPr>
          <w:rFonts w:ascii="Times New Roman" w:hAnsi="Times New Roman" w:cs="Times New Roman"/>
          <w:sz w:val="28"/>
          <w:szCs w:val="28"/>
        </w:rPr>
        <w:t>,</w:t>
      </w:r>
      <w:r w:rsidR="00F46EE6" w:rsidRPr="007B48AA">
        <w:rPr>
          <w:rFonts w:ascii="Times New Roman" w:hAnsi="Times New Roman" w:cs="Times New Roman"/>
          <w:sz w:val="28"/>
          <w:szCs w:val="28"/>
        </w:rPr>
        <w:t>7</w:t>
      </w:r>
      <w:r w:rsidR="00601C7F" w:rsidRPr="007B48AA">
        <w:rPr>
          <w:rFonts w:ascii="Times New Roman" w:hAnsi="Times New Roman" w:cs="Times New Roman"/>
          <w:sz w:val="28"/>
          <w:szCs w:val="28"/>
        </w:rPr>
        <w:t xml:space="preserve">% </w:t>
      </w:r>
      <w:r w:rsidRPr="007B48AA">
        <w:rPr>
          <w:rFonts w:ascii="Times New Roman" w:hAnsi="Times New Roman" w:cs="Times New Roman"/>
          <w:sz w:val="28"/>
          <w:szCs w:val="28"/>
        </w:rPr>
        <w:t>к первоначальным бюджетным назначениям 20</w:t>
      </w:r>
      <w:r w:rsidR="00DA2A10" w:rsidRPr="007B48AA">
        <w:rPr>
          <w:rFonts w:ascii="Times New Roman" w:hAnsi="Times New Roman" w:cs="Times New Roman"/>
          <w:sz w:val="28"/>
          <w:szCs w:val="28"/>
        </w:rPr>
        <w:t>2</w:t>
      </w:r>
      <w:r w:rsidR="00F46EE6" w:rsidRPr="007B48AA">
        <w:rPr>
          <w:rFonts w:ascii="Times New Roman" w:hAnsi="Times New Roman" w:cs="Times New Roman"/>
          <w:sz w:val="28"/>
          <w:szCs w:val="28"/>
        </w:rPr>
        <w:t>3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года)</w:t>
      </w:r>
      <w:r w:rsidR="00C42797" w:rsidRPr="007B48AA">
        <w:rPr>
          <w:rFonts w:ascii="Times New Roman" w:hAnsi="Times New Roman" w:cs="Times New Roman"/>
          <w:sz w:val="28"/>
          <w:szCs w:val="28"/>
        </w:rPr>
        <w:t>, на 20</w:t>
      </w:r>
      <w:r w:rsidR="00AB05F0" w:rsidRPr="007B48AA">
        <w:rPr>
          <w:rFonts w:ascii="Times New Roman" w:hAnsi="Times New Roman" w:cs="Times New Roman"/>
          <w:sz w:val="28"/>
          <w:szCs w:val="28"/>
        </w:rPr>
        <w:t>2</w:t>
      </w:r>
      <w:r w:rsidR="00A4045C" w:rsidRPr="007B48AA">
        <w:rPr>
          <w:rFonts w:ascii="Times New Roman" w:hAnsi="Times New Roman" w:cs="Times New Roman"/>
          <w:sz w:val="28"/>
          <w:szCs w:val="28"/>
        </w:rPr>
        <w:t>5</w:t>
      </w:r>
      <w:r w:rsidR="00C42797" w:rsidRPr="007B48AA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45C" w:rsidRPr="007B48AA">
        <w:rPr>
          <w:rFonts w:ascii="Times New Roman" w:hAnsi="Times New Roman" w:cs="Times New Roman"/>
          <w:sz w:val="28"/>
          <w:szCs w:val="28"/>
        </w:rPr>
        <w:t>–</w:t>
      </w:r>
      <w:r w:rsidR="00DA2A10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="00094443" w:rsidRPr="007B48AA">
        <w:rPr>
          <w:rFonts w:ascii="Times New Roman" w:hAnsi="Times New Roman" w:cs="Times New Roman"/>
          <w:sz w:val="28"/>
          <w:szCs w:val="28"/>
        </w:rPr>
        <w:t>4</w:t>
      </w:r>
      <w:r w:rsidR="00A4045C" w:rsidRPr="007B48AA">
        <w:rPr>
          <w:rFonts w:ascii="Times New Roman" w:hAnsi="Times New Roman" w:cs="Times New Roman"/>
          <w:sz w:val="28"/>
          <w:szCs w:val="28"/>
        </w:rPr>
        <w:t>8353,3</w:t>
      </w:r>
      <w:r w:rsidR="00F22048" w:rsidRPr="007B4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B6" w:rsidRPr="007B48AA">
        <w:rPr>
          <w:rFonts w:ascii="Times New Roman" w:hAnsi="Times New Roman" w:cs="Times New Roman"/>
          <w:sz w:val="28"/>
          <w:szCs w:val="28"/>
        </w:rPr>
        <w:t>тыс.</w:t>
      </w:r>
      <w:r w:rsidR="00C42797" w:rsidRPr="007B48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42797" w:rsidRPr="007B48AA">
        <w:rPr>
          <w:rFonts w:ascii="Times New Roman" w:hAnsi="Times New Roman" w:cs="Times New Roman"/>
          <w:sz w:val="28"/>
          <w:szCs w:val="28"/>
        </w:rPr>
        <w:t>.</w:t>
      </w:r>
      <w:r w:rsidR="007E050D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="00C42797" w:rsidRPr="007B48AA">
        <w:rPr>
          <w:rFonts w:ascii="Times New Roman" w:hAnsi="Times New Roman" w:cs="Times New Roman"/>
          <w:sz w:val="28"/>
          <w:szCs w:val="28"/>
        </w:rPr>
        <w:t xml:space="preserve">(рост </w:t>
      </w:r>
      <w:r w:rsidR="00C530C8" w:rsidRPr="007B48AA">
        <w:rPr>
          <w:rFonts w:ascii="Times New Roman" w:hAnsi="Times New Roman" w:cs="Times New Roman"/>
          <w:sz w:val="28"/>
          <w:szCs w:val="28"/>
        </w:rPr>
        <w:t>10</w:t>
      </w:r>
      <w:r w:rsidR="00A4045C" w:rsidRPr="007B48AA">
        <w:rPr>
          <w:rFonts w:ascii="Times New Roman" w:hAnsi="Times New Roman" w:cs="Times New Roman"/>
          <w:sz w:val="28"/>
          <w:szCs w:val="28"/>
        </w:rPr>
        <w:t>5</w:t>
      </w:r>
      <w:r w:rsidR="00C530C8" w:rsidRPr="007B48AA">
        <w:rPr>
          <w:rFonts w:ascii="Times New Roman" w:hAnsi="Times New Roman" w:cs="Times New Roman"/>
          <w:sz w:val="28"/>
          <w:szCs w:val="28"/>
        </w:rPr>
        <w:t>,</w:t>
      </w:r>
      <w:r w:rsidR="00A4045C" w:rsidRPr="007B48AA">
        <w:rPr>
          <w:rFonts w:ascii="Times New Roman" w:hAnsi="Times New Roman" w:cs="Times New Roman"/>
          <w:sz w:val="28"/>
          <w:szCs w:val="28"/>
        </w:rPr>
        <w:t>7</w:t>
      </w:r>
      <w:r w:rsidR="00C42797" w:rsidRPr="007B48AA">
        <w:rPr>
          <w:rFonts w:ascii="Times New Roman" w:hAnsi="Times New Roman" w:cs="Times New Roman"/>
          <w:sz w:val="28"/>
          <w:szCs w:val="28"/>
        </w:rPr>
        <w:t>% ), на 202</w:t>
      </w:r>
      <w:r w:rsidR="00245F9D" w:rsidRPr="007B48AA">
        <w:rPr>
          <w:rFonts w:ascii="Times New Roman" w:hAnsi="Times New Roman" w:cs="Times New Roman"/>
          <w:sz w:val="28"/>
          <w:szCs w:val="28"/>
        </w:rPr>
        <w:t>6</w:t>
      </w:r>
      <w:r w:rsidR="00C42797" w:rsidRPr="007B48AA">
        <w:rPr>
          <w:rFonts w:ascii="Times New Roman" w:hAnsi="Times New Roman" w:cs="Times New Roman"/>
          <w:sz w:val="28"/>
          <w:szCs w:val="28"/>
        </w:rPr>
        <w:t xml:space="preserve">год </w:t>
      </w:r>
      <w:r w:rsidR="00245F9D" w:rsidRPr="007B48AA">
        <w:rPr>
          <w:rFonts w:ascii="Times New Roman" w:hAnsi="Times New Roman" w:cs="Times New Roman"/>
          <w:sz w:val="28"/>
          <w:szCs w:val="28"/>
        </w:rPr>
        <w:t>–</w:t>
      </w:r>
      <w:r w:rsidR="009C3DB6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="00245F9D" w:rsidRPr="007B48AA">
        <w:rPr>
          <w:rFonts w:ascii="Times New Roman" w:hAnsi="Times New Roman" w:cs="Times New Roman"/>
          <w:sz w:val="28"/>
          <w:szCs w:val="28"/>
        </w:rPr>
        <w:t>52155,3</w:t>
      </w:r>
      <w:r w:rsidR="00C42797" w:rsidRPr="007B4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797" w:rsidRPr="007B48A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65ED" w:rsidRPr="007B48AA">
        <w:rPr>
          <w:rFonts w:ascii="Times New Roman" w:hAnsi="Times New Roman" w:cs="Times New Roman"/>
          <w:sz w:val="28"/>
          <w:szCs w:val="28"/>
        </w:rPr>
        <w:t xml:space="preserve">. </w:t>
      </w:r>
      <w:r w:rsidR="00C42797" w:rsidRPr="007B48AA">
        <w:rPr>
          <w:rFonts w:ascii="Times New Roman" w:hAnsi="Times New Roman" w:cs="Times New Roman"/>
          <w:sz w:val="28"/>
          <w:szCs w:val="28"/>
        </w:rPr>
        <w:t xml:space="preserve"> (рост</w:t>
      </w:r>
      <w:r w:rsidR="00C530C8" w:rsidRPr="007B48AA">
        <w:rPr>
          <w:rFonts w:ascii="Times New Roman" w:hAnsi="Times New Roman" w:cs="Times New Roman"/>
          <w:sz w:val="28"/>
          <w:szCs w:val="28"/>
        </w:rPr>
        <w:t xml:space="preserve"> 10</w:t>
      </w:r>
      <w:r w:rsidR="00C06720" w:rsidRPr="007B48AA">
        <w:rPr>
          <w:rFonts w:ascii="Times New Roman" w:hAnsi="Times New Roman" w:cs="Times New Roman"/>
          <w:sz w:val="28"/>
          <w:szCs w:val="28"/>
        </w:rPr>
        <w:t>7</w:t>
      </w:r>
      <w:r w:rsidR="00DA2A10" w:rsidRPr="007B48AA">
        <w:rPr>
          <w:rFonts w:ascii="Times New Roman" w:hAnsi="Times New Roman" w:cs="Times New Roman"/>
          <w:sz w:val="28"/>
          <w:szCs w:val="28"/>
        </w:rPr>
        <w:t>,</w:t>
      </w:r>
      <w:r w:rsidR="00C06720" w:rsidRPr="007B48AA">
        <w:rPr>
          <w:rFonts w:ascii="Times New Roman" w:hAnsi="Times New Roman" w:cs="Times New Roman"/>
          <w:sz w:val="28"/>
          <w:szCs w:val="28"/>
        </w:rPr>
        <w:t>9</w:t>
      </w:r>
      <w:r w:rsidR="00AB05F0" w:rsidRPr="007B48AA">
        <w:rPr>
          <w:rFonts w:ascii="Times New Roman" w:hAnsi="Times New Roman" w:cs="Times New Roman"/>
          <w:sz w:val="28"/>
          <w:szCs w:val="28"/>
        </w:rPr>
        <w:t>%</w:t>
      </w:r>
      <w:r w:rsidR="00C42797" w:rsidRPr="007B48AA">
        <w:rPr>
          <w:rFonts w:ascii="Times New Roman" w:hAnsi="Times New Roman" w:cs="Times New Roman"/>
          <w:sz w:val="28"/>
          <w:szCs w:val="28"/>
        </w:rPr>
        <w:t>)</w:t>
      </w:r>
      <w:r w:rsidRPr="007B4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088" w:rsidRDefault="00856088" w:rsidP="007654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5EA" w:rsidRPr="007B48AA" w:rsidRDefault="00F86057" w:rsidP="007654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AA">
        <w:rPr>
          <w:rFonts w:ascii="Times New Roman" w:hAnsi="Times New Roman" w:cs="Times New Roman"/>
          <w:b/>
          <w:sz w:val="28"/>
          <w:szCs w:val="28"/>
        </w:rPr>
        <w:t xml:space="preserve">город Красный Кут на </w:t>
      </w:r>
      <w:r w:rsidR="00B565EA" w:rsidRPr="007B48AA">
        <w:rPr>
          <w:rFonts w:ascii="Times New Roman" w:hAnsi="Times New Roman" w:cs="Times New Roman"/>
          <w:b/>
          <w:sz w:val="28"/>
          <w:szCs w:val="28"/>
        </w:rPr>
        <w:t>20</w:t>
      </w:r>
      <w:r w:rsidR="009A4085" w:rsidRPr="007B48AA">
        <w:rPr>
          <w:rFonts w:ascii="Times New Roman" w:hAnsi="Times New Roman" w:cs="Times New Roman"/>
          <w:b/>
          <w:sz w:val="28"/>
          <w:szCs w:val="28"/>
        </w:rPr>
        <w:t>2</w:t>
      </w:r>
      <w:r w:rsidR="00C0277F" w:rsidRPr="007B48AA">
        <w:rPr>
          <w:rFonts w:ascii="Times New Roman" w:hAnsi="Times New Roman" w:cs="Times New Roman"/>
          <w:b/>
          <w:sz w:val="28"/>
          <w:szCs w:val="28"/>
        </w:rPr>
        <w:t>4</w:t>
      </w:r>
      <w:r w:rsidR="00B565EA" w:rsidRPr="007B48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0DBF" w:rsidRPr="007B48AA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AB05F0" w:rsidRPr="007B48AA">
        <w:rPr>
          <w:rFonts w:ascii="Times New Roman" w:hAnsi="Times New Roman" w:cs="Times New Roman"/>
          <w:b/>
          <w:sz w:val="28"/>
          <w:szCs w:val="28"/>
        </w:rPr>
        <w:t>2</w:t>
      </w:r>
      <w:r w:rsidR="00C0277F" w:rsidRPr="007B48AA">
        <w:rPr>
          <w:rFonts w:ascii="Times New Roman" w:hAnsi="Times New Roman" w:cs="Times New Roman"/>
          <w:b/>
          <w:sz w:val="28"/>
          <w:szCs w:val="28"/>
        </w:rPr>
        <w:t>5</w:t>
      </w:r>
      <w:r w:rsidR="00310DBF" w:rsidRPr="007B48A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0277F" w:rsidRPr="007B48AA">
        <w:rPr>
          <w:rFonts w:ascii="Times New Roman" w:hAnsi="Times New Roman" w:cs="Times New Roman"/>
          <w:b/>
          <w:sz w:val="28"/>
          <w:szCs w:val="28"/>
        </w:rPr>
        <w:t>6</w:t>
      </w:r>
      <w:r w:rsidR="00310DBF" w:rsidRPr="007B48A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565EA" w:rsidRPr="007B48AA" w:rsidRDefault="00DA2A10" w:rsidP="00765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560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65EA" w:rsidRPr="007B48AA">
        <w:rPr>
          <w:rFonts w:ascii="Times New Roman" w:hAnsi="Times New Roman" w:cs="Times New Roman"/>
          <w:sz w:val="28"/>
          <w:szCs w:val="28"/>
        </w:rPr>
        <w:t>(</w:t>
      </w:r>
      <w:r w:rsidR="00310DBF" w:rsidRPr="007B48AA">
        <w:rPr>
          <w:rFonts w:ascii="Times New Roman" w:hAnsi="Times New Roman" w:cs="Times New Roman"/>
          <w:sz w:val="28"/>
          <w:szCs w:val="28"/>
        </w:rPr>
        <w:t xml:space="preserve">тыс. </w:t>
      </w:r>
      <w:r w:rsidR="00B565EA" w:rsidRPr="007B48AA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1349"/>
        <w:gridCol w:w="1134"/>
        <w:gridCol w:w="1060"/>
        <w:gridCol w:w="1276"/>
        <w:gridCol w:w="1134"/>
        <w:gridCol w:w="1276"/>
      </w:tblGrid>
      <w:tr w:rsidR="009A4085" w:rsidRPr="007B48AA" w:rsidTr="00856088">
        <w:tc>
          <w:tcPr>
            <w:tcW w:w="2802" w:type="dxa"/>
          </w:tcPr>
          <w:p w:rsidR="009A4085" w:rsidRPr="007B48AA" w:rsidRDefault="009A4085" w:rsidP="007654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CA46C9" w:rsidRPr="007B48AA" w:rsidRDefault="00CA46C9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Перв.</w:t>
            </w:r>
          </w:p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A2A10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A5B5F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AC5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5B5F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60" w:type="dxa"/>
          </w:tcPr>
          <w:p w:rsidR="009A4085" w:rsidRPr="007B48AA" w:rsidRDefault="003F78DB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Рост 202</w:t>
            </w:r>
            <w:r w:rsidR="00CA5B5F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4 к 2023</w:t>
            </w: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г, %</w:t>
            </w:r>
          </w:p>
        </w:tc>
        <w:tc>
          <w:tcPr>
            <w:tcW w:w="1276" w:type="dxa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5B5F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5B5F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Отклонение 202</w:t>
            </w:r>
            <w:r w:rsidR="00CA5B5F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перв. 20</w:t>
            </w:r>
            <w:r w:rsidR="00DA2A10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A5B5F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9A4085" w:rsidP="008560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49" w:type="dxa"/>
            <w:vAlign w:val="center"/>
          </w:tcPr>
          <w:p w:rsidR="009A4085" w:rsidRPr="007B48AA" w:rsidRDefault="001D07F4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40810,4</w:t>
            </w:r>
          </w:p>
        </w:tc>
        <w:tc>
          <w:tcPr>
            <w:tcW w:w="1134" w:type="dxa"/>
            <w:vAlign w:val="center"/>
          </w:tcPr>
          <w:p w:rsidR="009A4085" w:rsidRPr="007B48AA" w:rsidRDefault="003F78DB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0003B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5762,2</w:t>
            </w:r>
          </w:p>
        </w:tc>
        <w:tc>
          <w:tcPr>
            <w:tcW w:w="1060" w:type="dxa"/>
            <w:vAlign w:val="center"/>
          </w:tcPr>
          <w:p w:rsidR="009A4085" w:rsidRPr="007B48AA" w:rsidRDefault="00C15F92" w:rsidP="0076543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112,2</w:t>
            </w:r>
          </w:p>
        </w:tc>
        <w:tc>
          <w:tcPr>
            <w:tcW w:w="1276" w:type="dxa"/>
            <w:vAlign w:val="center"/>
          </w:tcPr>
          <w:p w:rsidR="009A4085" w:rsidRPr="007B48AA" w:rsidRDefault="00EC5C29" w:rsidP="0076543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48353,3</w:t>
            </w:r>
          </w:p>
        </w:tc>
        <w:tc>
          <w:tcPr>
            <w:tcW w:w="1134" w:type="dxa"/>
            <w:vAlign w:val="center"/>
          </w:tcPr>
          <w:p w:rsidR="009A4085" w:rsidRPr="007B48AA" w:rsidRDefault="00EC5C29" w:rsidP="0076543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52155,3</w:t>
            </w:r>
          </w:p>
        </w:tc>
        <w:tc>
          <w:tcPr>
            <w:tcW w:w="1276" w:type="dxa"/>
            <w:vAlign w:val="center"/>
          </w:tcPr>
          <w:p w:rsidR="009A4085" w:rsidRPr="007B48AA" w:rsidRDefault="006E7FD7" w:rsidP="0076543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4951,8</w:t>
            </w:r>
          </w:p>
        </w:tc>
      </w:tr>
      <w:tr w:rsidR="009A4085" w:rsidRPr="007B48AA" w:rsidTr="00856088">
        <w:trPr>
          <w:trHeight w:val="380"/>
        </w:trPr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 доходы</w:t>
            </w:r>
          </w:p>
        </w:tc>
        <w:tc>
          <w:tcPr>
            <w:tcW w:w="1349" w:type="dxa"/>
            <w:vAlign w:val="center"/>
          </w:tcPr>
          <w:p w:rsidR="009A4085" w:rsidRPr="007B48AA" w:rsidRDefault="001D07F4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39605,4</w:t>
            </w:r>
          </w:p>
        </w:tc>
        <w:tc>
          <w:tcPr>
            <w:tcW w:w="1134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44557,1</w:t>
            </w:r>
          </w:p>
        </w:tc>
        <w:tc>
          <w:tcPr>
            <w:tcW w:w="1060" w:type="dxa"/>
            <w:vAlign w:val="center"/>
          </w:tcPr>
          <w:p w:rsidR="009A4085" w:rsidRPr="007B48AA" w:rsidRDefault="00C15F92" w:rsidP="0076543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112,5</w:t>
            </w:r>
          </w:p>
        </w:tc>
        <w:tc>
          <w:tcPr>
            <w:tcW w:w="1276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4714</w:t>
            </w:r>
            <w:r w:rsidR="004630DE"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7447F"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50950,</w:t>
            </w:r>
            <w:r w:rsidR="009117E3"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A4085" w:rsidRPr="007B48AA" w:rsidRDefault="006E7FD7" w:rsidP="0076543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4951,7</w:t>
            </w: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349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349" w:type="dxa"/>
            <w:vAlign w:val="center"/>
          </w:tcPr>
          <w:p w:rsidR="009A4085" w:rsidRPr="007B48AA" w:rsidRDefault="001D07F4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19341,8</w:t>
            </w:r>
          </w:p>
        </w:tc>
        <w:tc>
          <w:tcPr>
            <w:tcW w:w="1134" w:type="dxa"/>
            <w:vAlign w:val="center"/>
          </w:tcPr>
          <w:p w:rsidR="009A4085" w:rsidRPr="007B48AA" w:rsidRDefault="0000003B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20348,9</w:t>
            </w:r>
          </w:p>
        </w:tc>
        <w:tc>
          <w:tcPr>
            <w:tcW w:w="1060" w:type="dxa"/>
            <w:vAlign w:val="center"/>
          </w:tcPr>
          <w:p w:rsidR="009A4085" w:rsidRPr="007B48AA" w:rsidRDefault="00C15F92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  <w:tc>
          <w:tcPr>
            <w:tcW w:w="1276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21781,0</w:t>
            </w:r>
          </w:p>
        </w:tc>
        <w:tc>
          <w:tcPr>
            <w:tcW w:w="1134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23412,2</w:t>
            </w:r>
          </w:p>
        </w:tc>
        <w:tc>
          <w:tcPr>
            <w:tcW w:w="1276" w:type="dxa"/>
            <w:vAlign w:val="center"/>
          </w:tcPr>
          <w:p w:rsidR="009A4085" w:rsidRPr="007B48AA" w:rsidRDefault="006E7FD7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1007,1</w:t>
            </w: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1349" w:type="dxa"/>
            <w:vAlign w:val="center"/>
          </w:tcPr>
          <w:p w:rsidR="009A4085" w:rsidRPr="007B48AA" w:rsidRDefault="001D07F4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134" w:type="dxa"/>
            <w:vAlign w:val="center"/>
          </w:tcPr>
          <w:p w:rsidR="009A4085" w:rsidRPr="007B48AA" w:rsidRDefault="0000003B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1005,0</w:t>
            </w:r>
          </w:p>
        </w:tc>
        <w:tc>
          <w:tcPr>
            <w:tcW w:w="1060" w:type="dxa"/>
            <w:vAlign w:val="center"/>
          </w:tcPr>
          <w:p w:rsidR="009A4085" w:rsidRPr="007B48AA" w:rsidRDefault="00C15F92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1276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1048,0</w:t>
            </w:r>
          </w:p>
        </w:tc>
        <w:tc>
          <w:tcPr>
            <w:tcW w:w="1134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1094,0</w:t>
            </w:r>
          </w:p>
        </w:tc>
        <w:tc>
          <w:tcPr>
            <w:tcW w:w="1276" w:type="dxa"/>
            <w:vAlign w:val="center"/>
          </w:tcPr>
          <w:p w:rsidR="009A4085" w:rsidRPr="007B48AA" w:rsidRDefault="006E7FD7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-195,0</w:t>
            </w: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1349" w:type="dxa"/>
            <w:vAlign w:val="center"/>
          </w:tcPr>
          <w:p w:rsidR="009A4085" w:rsidRPr="007B48AA" w:rsidRDefault="001D07F4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2780,5</w:t>
            </w:r>
          </w:p>
        </w:tc>
        <w:tc>
          <w:tcPr>
            <w:tcW w:w="1134" w:type="dxa"/>
            <w:vAlign w:val="center"/>
          </w:tcPr>
          <w:p w:rsidR="009A4085" w:rsidRPr="007B48AA" w:rsidRDefault="0000003B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2724,3</w:t>
            </w:r>
          </w:p>
        </w:tc>
        <w:tc>
          <w:tcPr>
            <w:tcW w:w="1060" w:type="dxa"/>
            <w:vAlign w:val="center"/>
          </w:tcPr>
          <w:p w:rsidR="009A4085" w:rsidRPr="007B48AA" w:rsidRDefault="00C15F92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276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2782,8</w:t>
            </w:r>
          </w:p>
        </w:tc>
        <w:tc>
          <w:tcPr>
            <w:tcW w:w="1134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3753,0</w:t>
            </w:r>
          </w:p>
        </w:tc>
        <w:tc>
          <w:tcPr>
            <w:tcW w:w="1276" w:type="dxa"/>
            <w:vAlign w:val="center"/>
          </w:tcPr>
          <w:p w:rsidR="009A4085" w:rsidRPr="007B48AA" w:rsidRDefault="006E7FD7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-56,2</w:t>
            </w:r>
          </w:p>
        </w:tc>
      </w:tr>
      <w:tr w:rsidR="009A4085" w:rsidRPr="007B48AA" w:rsidTr="00856088">
        <w:trPr>
          <w:trHeight w:val="559"/>
        </w:trPr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49" w:type="dxa"/>
            <w:vAlign w:val="center"/>
          </w:tcPr>
          <w:p w:rsidR="009A4085" w:rsidRPr="007B48AA" w:rsidRDefault="001D07F4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 w:rsidR="00020F45" w:rsidRPr="007B48A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9794,0</w:t>
            </w:r>
          </w:p>
        </w:tc>
        <w:tc>
          <w:tcPr>
            <w:tcW w:w="1060" w:type="dxa"/>
            <w:vAlign w:val="center"/>
          </w:tcPr>
          <w:p w:rsidR="009A4085" w:rsidRPr="007B48AA" w:rsidRDefault="00020F4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219,5</w:t>
            </w:r>
          </w:p>
        </w:tc>
        <w:tc>
          <w:tcPr>
            <w:tcW w:w="1276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10774,0</w:t>
            </w:r>
          </w:p>
        </w:tc>
        <w:tc>
          <w:tcPr>
            <w:tcW w:w="1134" w:type="dxa"/>
            <w:vAlign w:val="center"/>
          </w:tcPr>
          <w:p w:rsidR="009A4085" w:rsidRPr="007B48AA" w:rsidRDefault="00386F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11851,0</w:t>
            </w:r>
          </w:p>
        </w:tc>
        <w:tc>
          <w:tcPr>
            <w:tcW w:w="1276" w:type="dxa"/>
            <w:vAlign w:val="center"/>
          </w:tcPr>
          <w:p w:rsidR="009A4085" w:rsidRPr="007B48AA" w:rsidRDefault="00091E74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6943,8</w:t>
            </w: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49" w:type="dxa"/>
            <w:vAlign w:val="center"/>
          </w:tcPr>
          <w:p w:rsidR="009A4085" w:rsidRPr="007B48AA" w:rsidRDefault="001D07F4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11821,2</w:t>
            </w:r>
          </w:p>
        </w:tc>
        <w:tc>
          <w:tcPr>
            <w:tcW w:w="1134" w:type="dxa"/>
            <w:vAlign w:val="center"/>
          </w:tcPr>
          <w:p w:rsidR="009A4085" w:rsidRPr="007B48AA" w:rsidRDefault="0000003B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10685,0</w:t>
            </w:r>
          </w:p>
        </w:tc>
        <w:tc>
          <w:tcPr>
            <w:tcW w:w="1060" w:type="dxa"/>
            <w:vAlign w:val="center"/>
          </w:tcPr>
          <w:p w:rsidR="009A4085" w:rsidRPr="007B48AA" w:rsidRDefault="00E61D80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276" w:type="dxa"/>
            <w:vAlign w:val="center"/>
          </w:tcPr>
          <w:p w:rsidR="009A4085" w:rsidRPr="007B48AA" w:rsidRDefault="00ED02CE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24ED" w:rsidRPr="007B48AA">
              <w:rPr>
                <w:rFonts w:ascii="Times New Roman" w:hAnsi="Times New Roman" w:cs="Times New Roman"/>
                <w:sz w:val="28"/>
                <w:szCs w:val="28"/>
              </w:rPr>
              <w:t>762,0</w:t>
            </w:r>
          </w:p>
        </w:tc>
        <w:tc>
          <w:tcPr>
            <w:tcW w:w="1134" w:type="dxa"/>
            <w:vAlign w:val="center"/>
          </w:tcPr>
          <w:p w:rsidR="009A4085" w:rsidRPr="007B48AA" w:rsidRDefault="008B24ED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10840,</w:t>
            </w:r>
            <w:r w:rsidR="00ED02CE" w:rsidRPr="007B4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A4085" w:rsidRPr="007B48AA" w:rsidRDefault="005809C4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-1136,2</w:t>
            </w: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349" w:type="dxa"/>
            <w:vAlign w:val="center"/>
          </w:tcPr>
          <w:p w:rsidR="009A4085" w:rsidRPr="007B48AA" w:rsidRDefault="001D07F4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1205</w:t>
            </w:r>
            <w:r w:rsidR="00E24A9F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1205</w:t>
            </w:r>
            <w:r w:rsidR="00E24A9F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0" w:type="dxa"/>
            <w:vAlign w:val="center"/>
          </w:tcPr>
          <w:p w:rsidR="009A4085" w:rsidRPr="007B48AA" w:rsidRDefault="00B171B1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1205</w:t>
            </w:r>
            <w:r w:rsidR="00E24A9F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1205</w:t>
            </w:r>
            <w:r w:rsidR="00E24A9F"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9A4085" w:rsidRPr="007B48AA" w:rsidRDefault="005809C4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Доходы от арендной платы за земельные участки</w:t>
            </w:r>
          </w:p>
        </w:tc>
        <w:tc>
          <w:tcPr>
            <w:tcW w:w="1349" w:type="dxa"/>
            <w:vAlign w:val="center"/>
          </w:tcPr>
          <w:p w:rsidR="009A4085" w:rsidRPr="007B48AA" w:rsidRDefault="001D07F4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1145,0</w:t>
            </w:r>
          </w:p>
        </w:tc>
        <w:tc>
          <w:tcPr>
            <w:tcW w:w="1134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  <w:r w:rsidR="00E24A9F" w:rsidRPr="007B48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0" w:type="dxa"/>
            <w:vAlign w:val="center"/>
          </w:tcPr>
          <w:p w:rsidR="009A4085" w:rsidRPr="007B48AA" w:rsidRDefault="00B171B1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  <w:r w:rsidR="00E24A9F" w:rsidRPr="007B48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  <w:r w:rsidR="00E24A9F" w:rsidRPr="007B48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9A4085" w:rsidRPr="007B48AA" w:rsidRDefault="005809C4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085" w:rsidRPr="007B48AA" w:rsidTr="00856088">
        <w:trPr>
          <w:trHeight w:val="655"/>
        </w:trPr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349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24A9F" w:rsidRPr="007B48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24A9F" w:rsidRPr="007B48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0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24A9F" w:rsidRPr="007B48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24A9F" w:rsidRPr="007B48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9A4085" w:rsidRPr="007B48AA" w:rsidRDefault="006D1A0F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49" w:type="dxa"/>
            <w:vAlign w:val="center"/>
          </w:tcPr>
          <w:p w:rsidR="009A4085" w:rsidRPr="007B48AA" w:rsidRDefault="0085028C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2485,4</w:t>
            </w:r>
          </w:p>
          <w:p w:rsidR="0085028C" w:rsidRPr="007B48AA" w:rsidRDefault="0085028C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в т.ч. дотация на выравнивание бюджетной обеспеченности</w:t>
            </w:r>
          </w:p>
        </w:tc>
        <w:tc>
          <w:tcPr>
            <w:tcW w:w="1349" w:type="dxa"/>
            <w:vAlign w:val="center"/>
          </w:tcPr>
          <w:p w:rsidR="009A4085" w:rsidRPr="007B48AA" w:rsidRDefault="000757B9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028C" w:rsidRPr="007B48AA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134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F0B" w:rsidRPr="007B48AA" w:rsidTr="00856088">
        <w:tc>
          <w:tcPr>
            <w:tcW w:w="2802" w:type="dxa"/>
          </w:tcPr>
          <w:p w:rsidR="00764F0B" w:rsidRPr="007B48AA" w:rsidRDefault="00B418EE" w:rsidP="00856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формирование современной </w:t>
            </w:r>
            <w:r w:rsidRPr="007B4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среды</w:t>
            </w:r>
          </w:p>
        </w:tc>
        <w:tc>
          <w:tcPr>
            <w:tcW w:w="1349" w:type="dxa"/>
            <w:vAlign w:val="center"/>
          </w:tcPr>
          <w:p w:rsidR="00764F0B" w:rsidRPr="007B48AA" w:rsidRDefault="0085028C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666,5</w:t>
            </w:r>
          </w:p>
        </w:tc>
        <w:tc>
          <w:tcPr>
            <w:tcW w:w="1134" w:type="dxa"/>
            <w:vAlign w:val="center"/>
          </w:tcPr>
          <w:p w:rsidR="00764F0B" w:rsidRPr="007B48AA" w:rsidRDefault="00764F0B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764F0B" w:rsidRPr="007B48AA" w:rsidRDefault="00764F0B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64F0B" w:rsidRPr="007B48AA" w:rsidRDefault="00764F0B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4F0B" w:rsidRPr="007B48AA" w:rsidRDefault="00764F0B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64F0B" w:rsidRPr="007B48AA" w:rsidRDefault="00764F0B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0757B9" w:rsidP="00856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4085" w:rsidRPr="007B48AA">
              <w:rPr>
                <w:rFonts w:ascii="Times New Roman" w:hAnsi="Times New Roman" w:cs="Times New Roman"/>
                <w:sz w:val="28"/>
                <w:szCs w:val="28"/>
              </w:rPr>
              <w:t>рочие межбюджетные трансферты, передаваемые бюджетам городских поселений</w:t>
            </w:r>
          </w:p>
        </w:tc>
        <w:tc>
          <w:tcPr>
            <w:tcW w:w="1349" w:type="dxa"/>
            <w:vAlign w:val="center"/>
          </w:tcPr>
          <w:p w:rsidR="009A4085" w:rsidRPr="007B48AA" w:rsidRDefault="0085028C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F71213" w:rsidP="00856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Иные межбюджетные</w:t>
            </w:r>
          </w:p>
        </w:tc>
        <w:tc>
          <w:tcPr>
            <w:tcW w:w="1349" w:type="dxa"/>
            <w:vAlign w:val="center"/>
          </w:tcPr>
          <w:p w:rsidR="009A4085" w:rsidRPr="007B48AA" w:rsidRDefault="0085028C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839,0</w:t>
            </w:r>
          </w:p>
        </w:tc>
        <w:tc>
          <w:tcPr>
            <w:tcW w:w="1134" w:type="dxa"/>
            <w:vAlign w:val="center"/>
          </w:tcPr>
          <w:p w:rsidR="009A4085" w:rsidRPr="007B48AA" w:rsidRDefault="00F71213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085" w:rsidRPr="007B48AA" w:rsidTr="00856088">
        <w:tc>
          <w:tcPr>
            <w:tcW w:w="2802" w:type="dxa"/>
          </w:tcPr>
          <w:p w:rsidR="009A4085" w:rsidRPr="007B48AA" w:rsidRDefault="009A4085" w:rsidP="008560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Всего бюджет</w:t>
            </w:r>
          </w:p>
        </w:tc>
        <w:tc>
          <w:tcPr>
            <w:tcW w:w="1349" w:type="dxa"/>
            <w:vAlign w:val="center"/>
          </w:tcPr>
          <w:p w:rsidR="009A4085" w:rsidRPr="007B48AA" w:rsidRDefault="001D07F4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43295,8</w:t>
            </w:r>
          </w:p>
        </w:tc>
        <w:tc>
          <w:tcPr>
            <w:tcW w:w="1134" w:type="dxa"/>
            <w:vAlign w:val="center"/>
          </w:tcPr>
          <w:p w:rsidR="009A4085" w:rsidRPr="007B48AA" w:rsidRDefault="0000003B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45762,2</w:t>
            </w:r>
          </w:p>
        </w:tc>
        <w:tc>
          <w:tcPr>
            <w:tcW w:w="1060" w:type="dxa"/>
            <w:vAlign w:val="center"/>
          </w:tcPr>
          <w:p w:rsidR="009A4085" w:rsidRPr="007B48AA" w:rsidRDefault="009A4085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4085" w:rsidRPr="007B48AA" w:rsidRDefault="0065679C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48353,3</w:t>
            </w:r>
          </w:p>
        </w:tc>
        <w:tc>
          <w:tcPr>
            <w:tcW w:w="1134" w:type="dxa"/>
            <w:vAlign w:val="center"/>
          </w:tcPr>
          <w:p w:rsidR="009A4085" w:rsidRPr="007B48AA" w:rsidRDefault="0065679C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52155,3</w:t>
            </w:r>
          </w:p>
        </w:tc>
        <w:tc>
          <w:tcPr>
            <w:tcW w:w="1276" w:type="dxa"/>
            <w:vAlign w:val="center"/>
          </w:tcPr>
          <w:p w:rsidR="009A4085" w:rsidRPr="007B48AA" w:rsidRDefault="00B171B1" w:rsidP="0076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AA">
              <w:rPr>
                <w:rFonts w:ascii="Times New Roman" w:hAnsi="Times New Roman" w:cs="Times New Roman"/>
                <w:b/>
                <w:sz w:val="28"/>
                <w:szCs w:val="28"/>
              </w:rPr>
              <w:t>2466,4</w:t>
            </w:r>
          </w:p>
        </w:tc>
      </w:tr>
    </w:tbl>
    <w:p w:rsidR="00B565EA" w:rsidRPr="007B48AA" w:rsidRDefault="00B565EA" w:rsidP="00765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C19" w:rsidRPr="007B48AA" w:rsidRDefault="00FF1C19" w:rsidP="0076543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48AA">
        <w:rPr>
          <w:rFonts w:ascii="Times New Roman" w:hAnsi="Times New Roman" w:cs="Times New Roman"/>
          <w:spacing w:val="-6"/>
          <w:sz w:val="28"/>
          <w:szCs w:val="28"/>
        </w:rPr>
        <w:t xml:space="preserve">Уменьшение </w:t>
      </w:r>
      <w:r w:rsidRPr="007B48AA">
        <w:rPr>
          <w:rFonts w:ascii="Times New Roman" w:hAnsi="Times New Roman" w:cs="Times New Roman"/>
          <w:sz w:val="28"/>
          <w:szCs w:val="28"/>
        </w:rPr>
        <w:t>ЕСХН связ</w:t>
      </w:r>
      <w:r w:rsidR="002B0EAA">
        <w:rPr>
          <w:rFonts w:ascii="Times New Roman" w:hAnsi="Times New Roman" w:cs="Times New Roman"/>
          <w:sz w:val="28"/>
          <w:szCs w:val="28"/>
        </w:rPr>
        <w:t>ано</w:t>
      </w:r>
      <w:r w:rsidRPr="007B48AA">
        <w:rPr>
          <w:rFonts w:ascii="Times New Roman" w:hAnsi="Times New Roman" w:cs="Times New Roman"/>
          <w:sz w:val="28"/>
          <w:szCs w:val="28"/>
        </w:rPr>
        <w:t xml:space="preserve"> с уходом крупных налогоплательщиков                 с ЕСХН </w:t>
      </w:r>
      <w:proofErr w:type="gramStart"/>
      <w:r w:rsidRPr="007B48AA">
        <w:rPr>
          <w:rFonts w:ascii="Times New Roman" w:hAnsi="Times New Roman" w:cs="Times New Roman"/>
          <w:sz w:val="28"/>
          <w:szCs w:val="28"/>
        </w:rPr>
        <w:t>( ИП</w:t>
      </w:r>
      <w:proofErr w:type="gramEnd"/>
      <w:r w:rsidRPr="007B48AA">
        <w:rPr>
          <w:rFonts w:ascii="Times New Roman" w:hAnsi="Times New Roman" w:cs="Times New Roman"/>
          <w:sz w:val="28"/>
          <w:szCs w:val="28"/>
        </w:rPr>
        <w:t xml:space="preserve"> Лощинин А.В., ИП глава КФХ Протасов Д.К., ИП </w:t>
      </w:r>
      <w:proofErr w:type="spellStart"/>
      <w:r w:rsidRPr="007B48AA">
        <w:rPr>
          <w:rFonts w:ascii="Times New Roman" w:hAnsi="Times New Roman" w:cs="Times New Roman"/>
          <w:sz w:val="28"/>
          <w:szCs w:val="28"/>
        </w:rPr>
        <w:t>Кучмина</w:t>
      </w:r>
      <w:proofErr w:type="spellEnd"/>
      <w:r w:rsidRPr="007B48AA">
        <w:rPr>
          <w:rFonts w:ascii="Times New Roman" w:hAnsi="Times New Roman" w:cs="Times New Roman"/>
          <w:sz w:val="28"/>
          <w:szCs w:val="28"/>
        </w:rPr>
        <w:t xml:space="preserve"> Л.Ф., ИП </w:t>
      </w:r>
      <w:proofErr w:type="spellStart"/>
      <w:r w:rsidRPr="007B48AA">
        <w:rPr>
          <w:rFonts w:ascii="Times New Roman" w:hAnsi="Times New Roman" w:cs="Times New Roman"/>
          <w:sz w:val="28"/>
          <w:szCs w:val="28"/>
        </w:rPr>
        <w:t>Косян</w:t>
      </w:r>
      <w:proofErr w:type="spellEnd"/>
      <w:r w:rsidRPr="007B48AA">
        <w:rPr>
          <w:rFonts w:ascii="Times New Roman" w:hAnsi="Times New Roman" w:cs="Times New Roman"/>
          <w:sz w:val="28"/>
          <w:szCs w:val="28"/>
        </w:rPr>
        <w:t xml:space="preserve"> К.А.).  </w:t>
      </w:r>
    </w:p>
    <w:p w:rsidR="00B565EA" w:rsidRPr="007B48AA" w:rsidRDefault="00AB05F0" w:rsidP="00765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pacing w:val="-6"/>
          <w:sz w:val="28"/>
          <w:szCs w:val="28"/>
        </w:rPr>
        <w:t>В доходах также у</w:t>
      </w:r>
      <w:r w:rsidR="00B565EA" w:rsidRPr="007B48AA">
        <w:rPr>
          <w:rFonts w:ascii="Times New Roman" w:hAnsi="Times New Roman" w:cs="Times New Roman"/>
          <w:spacing w:val="-6"/>
          <w:sz w:val="28"/>
          <w:szCs w:val="28"/>
        </w:rPr>
        <w:t>чтено поступление реструктурированной задолженности, подлежащей погашению в 20</w:t>
      </w:r>
      <w:r w:rsidR="009B5027" w:rsidRPr="007B48AA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14A4D" w:rsidRPr="007B48AA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AF4F29" w:rsidRPr="007B48AA">
        <w:rPr>
          <w:rFonts w:ascii="Times New Roman" w:hAnsi="Times New Roman" w:cs="Times New Roman"/>
          <w:spacing w:val="-6"/>
          <w:sz w:val="28"/>
          <w:szCs w:val="28"/>
        </w:rPr>
        <w:t>-202</w:t>
      </w:r>
      <w:r w:rsidR="00914A4D" w:rsidRPr="007B48AA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B565EA" w:rsidRPr="007B48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4F29" w:rsidRPr="007B48AA">
        <w:rPr>
          <w:rFonts w:ascii="Times New Roman" w:hAnsi="Times New Roman" w:cs="Times New Roman"/>
          <w:spacing w:val="-6"/>
          <w:sz w:val="28"/>
          <w:szCs w:val="28"/>
        </w:rPr>
        <w:t>гг</w:t>
      </w:r>
      <w:r w:rsidR="002B0EAA">
        <w:rPr>
          <w:rFonts w:ascii="Times New Roman" w:hAnsi="Times New Roman" w:cs="Times New Roman"/>
          <w:spacing w:val="-6"/>
          <w:sz w:val="28"/>
          <w:szCs w:val="28"/>
        </w:rPr>
        <w:t>..</w:t>
      </w:r>
      <w:r w:rsidR="00797057" w:rsidRPr="007B48A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391D68" w:rsidRPr="007B48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565EA" w:rsidRPr="007B48AA">
        <w:rPr>
          <w:rFonts w:ascii="Times New Roman" w:hAnsi="Times New Roman" w:cs="Times New Roman"/>
          <w:spacing w:val="-6"/>
          <w:sz w:val="28"/>
          <w:szCs w:val="28"/>
        </w:rPr>
        <w:t>дополнительные поступления за счет повышения эффективности контрольной работы налоговых органов</w:t>
      </w:r>
      <w:r w:rsidR="00FA6980" w:rsidRPr="007B48AA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B565EA" w:rsidRPr="007B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057" w:rsidRPr="007B48AA" w:rsidRDefault="00797057" w:rsidP="00765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pacing w:val="-6"/>
          <w:sz w:val="28"/>
          <w:szCs w:val="28"/>
        </w:rPr>
        <w:t xml:space="preserve">(задолженность по налоговым платежам на 01.01.2023 г. составила 4 713,92 тыс. руб., в том числе земельный налог                                с физических лиц 2054,02 тыс. руб., земельный налог с организации 9,73 тыс. руб., налог на имущество физических лиц 2501,02 тыс. руб., НДФЛ 148,58 </w:t>
      </w:r>
      <w:proofErr w:type="spellStart"/>
      <w:r w:rsidRPr="007B48AA">
        <w:rPr>
          <w:rFonts w:ascii="Times New Roman" w:hAnsi="Times New Roman" w:cs="Times New Roman"/>
          <w:spacing w:val="-6"/>
          <w:sz w:val="28"/>
          <w:szCs w:val="28"/>
        </w:rPr>
        <w:t>тыс.руб</w:t>
      </w:r>
      <w:proofErr w:type="spellEnd"/>
      <w:r w:rsidRPr="007B48AA">
        <w:rPr>
          <w:rFonts w:ascii="Times New Roman" w:hAnsi="Times New Roman" w:cs="Times New Roman"/>
          <w:spacing w:val="-6"/>
          <w:sz w:val="28"/>
          <w:szCs w:val="28"/>
        </w:rPr>
        <w:t xml:space="preserve">., ЕСХН 0,57 тыс. руб., на 01.10.2023 г., задолженность по налоговым платежам составила  3884,93 тыс. руб.,    в том числе земельный налог с физических лиц 1883,87 тыс. руб., земельный налог с организации 44,82 тыс. руб., налог на имущество физических лиц 1499,91 тыс. руб., НДФЛ 456,3 </w:t>
      </w:r>
      <w:proofErr w:type="spellStart"/>
      <w:r w:rsidRPr="007B48AA">
        <w:rPr>
          <w:rFonts w:ascii="Times New Roman" w:hAnsi="Times New Roman" w:cs="Times New Roman"/>
          <w:spacing w:val="-6"/>
          <w:sz w:val="28"/>
          <w:szCs w:val="28"/>
        </w:rPr>
        <w:t>тыс.руб</w:t>
      </w:r>
      <w:proofErr w:type="spellEnd"/>
      <w:r w:rsidRPr="007B48AA">
        <w:rPr>
          <w:rFonts w:ascii="Times New Roman" w:hAnsi="Times New Roman" w:cs="Times New Roman"/>
          <w:spacing w:val="-6"/>
          <w:sz w:val="28"/>
          <w:szCs w:val="28"/>
        </w:rPr>
        <w:t>., ЕСХН 0 тыс. руб., снижение произошло на сумму 828,99 тыс. руб.).</w:t>
      </w:r>
    </w:p>
    <w:p w:rsidR="00B565EA" w:rsidRPr="007B48AA" w:rsidRDefault="00B565EA" w:rsidP="00765434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Основные </w:t>
      </w:r>
      <w:proofErr w:type="spellStart"/>
      <w:r w:rsidRPr="007B48AA">
        <w:rPr>
          <w:rFonts w:ascii="Times New Roman" w:hAnsi="Times New Roman" w:cs="Times New Roman"/>
          <w:spacing w:val="-4"/>
          <w:sz w:val="28"/>
          <w:szCs w:val="28"/>
        </w:rPr>
        <w:t>бюджетообразующие</w:t>
      </w:r>
      <w:proofErr w:type="spellEnd"/>
      <w:r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 доходы бюджета города - налог на доходы физических лиц</w:t>
      </w:r>
      <w:r w:rsidR="00EE6DCD"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F22AEF" w:rsidRPr="007B48AA">
        <w:rPr>
          <w:rFonts w:ascii="Times New Roman" w:hAnsi="Times New Roman" w:cs="Times New Roman"/>
          <w:spacing w:val="-4"/>
          <w:sz w:val="28"/>
          <w:szCs w:val="28"/>
        </w:rPr>
        <w:t>44,5</w:t>
      </w:r>
      <w:r w:rsidR="00EE6DCD" w:rsidRPr="007B48AA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Pr="007B48AA">
        <w:rPr>
          <w:rFonts w:ascii="Times New Roman" w:hAnsi="Times New Roman" w:cs="Times New Roman"/>
          <w:spacing w:val="-4"/>
          <w:sz w:val="28"/>
          <w:szCs w:val="28"/>
        </w:rPr>
        <w:t>, земельный налог</w:t>
      </w:r>
      <w:r w:rsidR="00FF3262"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6DCD" w:rsidRPr="007B48AA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F22AEF" w:rsidRPr="007B48AA">
        <w:rPr>
          <w:rFonts w:ascii="Times New Roman" w:hAnsi="Times New Roman" w:cs="Times New Roman"/>
          <w:spacing w:val="-4"/>
          <w:sz w:val="28"/>
          <w:szCs w:val="28"/>
        </w:rPr>
        <w:t>23,3</w:t>
      </w:r>
      <w:r w:rsidR="00EE6DCD" w:rsidRPr="007B48AA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EE6DCD" w:rsidRPr="007B48AA">
        <w:rPr>
          <w:rFonts w:ascii="Times New Roman" w:hAnsi="Times New Roman" w:cs="Times New Roman"/>
          <w:spacing w:val="-4"/>
          <w:sz w:val="28"/>
          <w:szCs w:val="28"/>
        </w:rPr>
        <w:t>акцизы на нефтепродукты (</w:t>
      </w:r>
      <w:r w:rsidR="00F22AEF" w:rsidRPr="007B48AA">
        <w:rPr>
          <w:rFonts w:ascii="Times New Roman" w:hAnsi="Times New Roman" w:cs="Times New Roman"/>
          <w:spacing w:val="-4"/>
          <w:sz w:val="28"/>
          <w:szCs w:val="28"/>
        </w:rPr>
        <w:t>6,0</w:t>
      </w:r>
      <w:r w:rsidR="00EE6DCD"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%), </w:t>
      </w:r>
      <w:r w:rsidRPr="007B48AA">
        <w:rPr>
          <w:rFonts w:ascii="Times New Roman" w:hAnsi="Times New Roman" w:cs="Times New Roman"/>
          <w:spacing w:val="-4"/>
          <w:sz w:val="28"/>
          <w:szCs w:val="28"/>
        </w:rPr>
        <w:t>налог на имущество физических лиц</w:t>
      </w:r>
      <w:r w:rsidR="00FF3262"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F22AEF" w:rsidRPr="007B48AA">
        <w:rPr>
          <w:rFonts w:ascii="Times New Roman" w:hAnsi="Times New Roman" w:cs="Times New Roman"/>
          <w:spacing w:val="-4"/>
          <w:sz w:val="28"/>
          <w:szCs w:val="28"/>
        </w:rPr>
        <w:t>21,4</w:t>
      </w:r>
      <w:r w:rsidR="00FF3262" w:rsidRPr="007B48AA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Pr="007B48AA">
        <w:rPr>
          <w:rFonts w:ascii="Times New Roman" w:hAnsi="Times New Roman" w:cs="Times New Roman"/>
          <w:spacing w:val="-4"/>
          <w:sz w:val="28"/>
          <w:szCs w:val="28"/>
        </w:rPr>
        <w:t>, в</w:t>
      </w:r>
      <w:r w:rsidR="001A274B"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 совокупности формируют в 20</w:t>
      </w:r>
      <w:r w:rsidR="009B5027" w:rsidRPr="007B48AA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212B05" w:rsidRPr="007B48AA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A274B"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3262" w:rsidRPr="007B48AA">
        <w:rPr>
          <w:rFonts w:ascii="Times New Roman" w:hAnsi="Times New Roman" w:cs="Times New Roman"/>
          <w:spacing w:val="-4"/>
          <w:sz w:val="28"/>
          <w:szCs w:val="28"/>
        </w:rPr>
        <w:t>- 202</w:t>
      </w:r>
      <w:r w:rsidR="00212B05" w:rsidRPr="007B48AA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FF3262"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1A274B" w:rsidRPr="007B48AA">
        <w:rPr>
          <w:rFonts w:ascii="Times New Roman" w:hAnsi="Times New Roman" w:cs="Times New Roman"/>
          <w:spacing w:val="-4"/>
          <w:sz w:val="28"/>
          <w:szCs w:val="28"/>
        </w:rPr>
        <w:t>год</w:t>
      </w:r>
      <w:r w:rsidR="00FF3262" w:rsidRPr="007B48AA">
        <w:rPr>
          <w:rFonts w:ascii="Times New Roman" w:hAnsi="Times New Roman" w:cs="Times New Roman"/>
          <w:spacing w:val="-4"/>
          <w:sz w:val="28"/>
          <w:szCs w:val="28"/>
        </w:rPr>
        <w:t>ах</w:t>
      </w:r>
      <w:r w:rsidR="001A274B"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12B05"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 общий</w:t>
      </w:r>
      <w:proofErr w:type="gramEnd"/>
      <w:r w:rsidR="00212B05"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  объем</w:t>
      </w:r>
      <w:r w:rsidRPr="007B48AA">
        <w:rPr>
          <w:rFonts w:ascii="Times New Roman" w:hAnsi="Times New Roman" w:cs="Times New Roman"/>
          <w:spacing w:val="-4"/>
          <w:sz w:val="28"/>
          <w:szCs w:val="28"/>
        </w:rPr>
        <w:t xml:space="preserve"> налоговых и неналоговых доходов бюджета города.</w:t>
      </w:r>
    </w:p>
    <w:p w:rsidR="003008FA" w:rsidRPr="007B48AA" w:rsidRDefault="00D53FAB" w:rsidP="00856088">
      <w:pPr>
        <w:spacing w:after="0"/>
        <w:jc w:val="both"/>
        <w:rPr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5EA" w:rsidRPr="007B48AA">
        <w:rPr>
          <w:rFonts w:ascii="Times New Roman" w:hAnsi="Times New Roman" w:cs="Times New Roman"/>
          <w:sz w:val="28"/>
          <w:szCs w:val="28"/>
        </w:rPr>
        <w:t xml:space="preserve">Общий объем безвозмездных </w:t>
      </w:r>
      <w:proofErr w:type="gramStart"/>
      <w:r w:rsidR="00B565EA" w:rsidRPr="007B48AA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1A274B" w:rsidRPr="007B48A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A274B" w:rsidRPr="007B48AA">
        <w:rPr>
          <w:rFonts w:ascii="Times New Roman" w:hAnsi="Times New Roman" w:cs="Times New Roman"/>
          <w:sz w:val="28"/>
          <w:szCs w:val="28"/>
        </w:rPr>
        <w:t xml:space="preserve"> 20</w:t>
      </w:r>
      <w:r w:rsidR="009B5027" w:rsidRPr="007B48AA">
        <w:rPr>
          <w:rFonts w:ascii="Times New Roman" w:hAnsi="Times New Roman" w:cs="Times New Roman"/>
          <w:sz w:val="28"/>
          <w:szCs w:val="28"/>
        </w:rPr>
        <w:t>2</w:t>
      </w:r>
      <w:r w:rsidR="00F94BFD" w:rsidRPr="007B48AA">
        <w:rPr>
          <w:rFonts w:ascii="Times New Roman" w:hAnsi="Times New Roman" w:cs="Times New Roman"/>
          <w:sz w:val="28"/>
          <w:szCs w:val="28"/>
        </w:rPr>
        <w:t xml:space="preserve">4-2026 </w:t>
      </w:r>
      <w:r w:rsidR="001A274B" w:rsidRPr="007B48AA">
        <w:rPr>
          <w:rFonts w:ascii="Times New Roman" w:hAnsi="Times New Roman" w:cs="Times New Roman"/>
          <w:sz w:val="28"/>
          <w:szCs w:val="28"/>
        </w:rPr>
        <w:t>год</w:t>
      </w:r>
      <w:r w:rsidR="00F94BFD" w:rsidRPr="007B48AA">
        <w:rPr>
          <w:rFonts w:ascii="Times New Roman" w:hAnsi="Times New Roman" w:cs="Times New Roman"/>
          <w:sz w:val="28"/>
          <w:szCs w:val="28"/>
        </w:rPr>
        <w:t xml:space="preserve">ов </w:t>
      </w:r>
      <w:r w:rsidR="001A274B" w:rsidRPr="007B48AA">
        <w:rPr>
          <w:rFonts w:ascii="Times New Roman" w:hAnsi="Times New Roman" w:cs="Times New Roman"/>
          <w:sz w:val="28"/>
          <w:szCs w:val="28"/>
        </w:rPr>
        <w:t xml:space="preserve"> </w:t>
      </w:r>
      <w:r w:rsidR="00F94BFD" w:rsidRPr="007B48AA">
        <w:rPr>
          <w:rFonts w:ascii="Times New Roman" w:hAnsi="Times New Roman" w:cs="Times New Roman"/>
          <w:sz w:val="28"/>
          <w:szCs w:val="28"/>
        </w:rPr>
        <w:t xml:space="preserve"> будет  доведен дополнительно ,когда  примут закон саратовской области  о бюджете на 2024-2026</w:t>
      </w:r>
      <w:r w:rsidR="00A76C07" w:rsidRPr="007B48AA">
        <w:rPr>
          <w:rFonts w:ascii="Times New Roman" w:hAnsi="Times New Roman" w:cs="Times New Roman"/>
          <w:sz w:val="28"/>
          <w:szCs w:val="28"/>
        </w:rPr>
        <w:t xml:space="preserve"> годов с окончательными цифрами</w:t>
      </w:r>
      <w:r w:rsidR="00F94BFD" w:rsidRPr="007B4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50D" w:rsidRPr="007B48AA" w:rsidRDefault="007E050D" w:rsidP="00856088">
      <w:pPr>
        <w:tabs>
          <w:tab w:val="left" w:pos="10348"/>
        </w:tabs>
        <w:autoSpaceDE w:val="0"/>
        <w:autoSpaceDN w:val="0"/>
        <w:adjustRightInd w:val="0"/>
        <w:spacing w:after="0"/>
        <w:ind w:left="284" w:right="14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Расходная часть бюджета муниципального образования город Красный </w:t>
      </w:r>
      <w:proofErr w:type="gramStart"/>
      <w:r w:rsidRPr="007B48AA">
        <w:rPr>
          <w:rFonts w:ascii="Times New Roman" w:hAnsi="Times New Roman" w:cs="Times New Roman"/>
          <w:sz w:val="28"/>
          <w:szCs w:val="28"/>
        </w:rPr>
        <w:t>Кут  на</w:t>
      </w:r>
      <w:proofErr w:type="gramEnd"/>
      <w:r w:rsidRPr="007B48AA">
        <w:rPr>
          <w:rFonts w:ascii="Times New Roman" w:hAnsi="Times New Roman" w:cs="Times New Roman"/>
          <w:sz w:val="28"/>
          <w:szCs w:val="28"/>
        </w:rPr>
        <w:t xml:space="preserve"> 202</w:t>
      </w:r>
      <w:r w:rsidR="00EC1CFD" w:rsidRPr="007B48AA">
        <w:rPr>
          <w:rFonts w:ascii="Times New Roman" w:hAnsi="Times New Roman" w:cs="Times New Roman"/>
          <w:sz w:val="28"/>
          <w:szCs w:val="28"/>
        </w:rPr>
        <w:t>4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1CFD" w:rsidRPr="007B48AA">
        <w:rPr>
          <w:rFonts w:ascii="Times New Roman" w:hAnsi="Times New Roman" w:cs="Times New Roman"/>
          <w:sz w:val="28"/>
          <w:szCs w:val="28"/>
        </w:rPr>
        <w:t>5</w:t>
      </w:r>
      <w:r w:rsidRPr="007B48AA">
        <w:rPr>
          <w:rFonts w:ascii="Times New Roman" w:hAnsi="Times New Roman" w:cs="Times New Roman"/>
          <w:sz w:val="28"/>
          <w:szCs w:val="28"/>
        </w:rPr>
        <w:t xml:space="preserve"> и 202</w:t>
      </w:r>
      <w:r w:rsidR="00EC1CFD" w:rsidRPr="007B48AA">
        <w:rPr>
          <w:rFonts w:ascii="Times New Roman" w:hAnsi="Times New Roman" w:cs="Times New Roman"/>
          <w:sz w:val="28"/>
          <w:szCs w:val="28"/>
        </w:rPr>
        <w:t>6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годов сфо</w:t>
      </w:r>
      <w:r w:rsidR="00E71680" w:rsidRPr="007B48AA">
        <w:rPr>
          <w:rFonts w:ascii="Times New Roman" w:hAnsi="Times New Roman" w:cs="Times New Roman"/>
          <w:sz w:val="28"/>
          <w:szCs w:val="28"/>
        </w:rPr>
        <w:t xml:space="preserve">рмирована с учетом </w:t>
      </w:r>
      <w:r w:rsidRPr="007B48AA">
        <w:rPr>
          <w:rFonts w:ascii="Times New Roman" w:hAnsi="Times New Roman" w:cs="Times New Roman"/>
          <w:sz w:val="28"/>
          <w:szCs w:val="28"/>
        </w:rPr>
        <w:t xml:space="preserve"> мероприятий, реализуемых в рамках муниципальных программ (или) непрограммных направлений деятельности, исходя из необходимости обеспечения в первоочередном порядке исполнения публичных нормативных и приравненных к ним обязательств, достижения целей и реализации мероприятий, предусмотренных указами Президента Российской Федерации от 7 мая 2012 года.</w:t>
      </w:r>
    </w:p>
    <w:p w:rsidR="007E050D" w:rsidRPr="007B48AA" w:rsidRDefault="007E050D" w:rsidP="00856088">
      <w:pPr>
        <w:tabs>
          <w:tab w:val="left" w:pos="9923"/>
        </w:tabs>
        <w:autoSpaceDE w:val="0"/>
        <w:autoSpaceDN w:val="0"/>
        <w:adjustRightInd w:val="0"/>
        <w:spacing w:after="0"/>
        <w:ind w:right="-1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>Общий объем расходов на 202</w:t>
      </w:r>
      <w:r w:rsidR="00C2180C" w:rsidRPr="007B48AA">
        <w:rPr>
          <w:rFonts w:ascii="Times New Roman" w:hAnsi="Times New Roman" w:cs="Times New Roman"/>
          <w:sz w:val="28"/>
          <w:szCs w:val="28"/>
        </w:rPr>
        <w:t>4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283F21" w:rsidRPr="007B48AA">
        <w:rPr>
          <w:rFonts w:ascii="Times New Roman" w:hAnsi="Times New Roman" w:cs="Times New Roman"/>
          <w:sz w:val="28"/>
          <w:szCs w:val="28"/>
        </w:rPr>
        <w:t>45762,2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2180C" w:rsidRPr="007B48AA">
        <w:rPr>
          <w:rFonts w:ascii="Times New Roman" w:hAnsi="Times New Roman" w:cs="Times New Roman"/>
          <w:sz w:val="28"/>
          <w:szCs w:val="28"/>
        </w:rPr>
        <w:t>5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</w:t>
      </w:r>
      <w:r w:rsidR="00283F21" w:rsidRPr="007B48AA">
        <w:rPr>
          <w:rFonts w:ascii="Times New Roman" w:hAnsi="Times New Roman" w:cs="Times New Roman"/>
          <w:sz w:val="28"/>
          <w:szCs w:val="28"/>
        </w:rPr>
        <w:t>48353,3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</w:t>
      </w:r>
      <w:r w:rsidR="00283F21" w:rsidRPr="007B48AA">
        <w:rPr>
          <w:rFonts w:ascii="Times New Roman" w:hAnsi="Times New Roman" w:cs="Times New Roman"/>
          <w:sz w:val="28"/>
          <w:szCs w:val="28"/>
        </w:rPr>
        <w:t>1208,8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B48AA">
        <w:rPr>
          <w:rFonts w:ascii="Times New Roman" w:hAnsi="Times New Roman" w:cs="Times New Roman"/>
          <w:sz w:val="28"/>
          <w:szCs w:val="28"/>
        </w:rPr>
        <w:lastRenderedPageBreak/>
        <w:t>рублей, на 202</w:t>
      </w:r>
      <w:r w:rsidR="00C2180C" w:rsidRPr="007B48AA">
        <w:rPr>
          <w:rFonts w:ascii="Times New Roman" w:hAnsi="Times New Roman" w:cs="Times New Roman"/>
          <w:sz w:val="28"/>
          <w:szCs w:val="28"/>
        </w:rPr>
        <w:t>6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</w:t>
      </w:r>
      <w:r w:rsidR="00283F21" w:rsidRPr="007B48AA">
        <w:rPr>
          <w:rFonts w:ascii="Times New Roman" w:hAnsi="Times New Roman" w:cs="Times New Roman"/>
          <w:sz w:val="28"/>
          <w:szCs w:val="28"/>
        </w:rPr>
        <w:t>55155,4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</w:t>
      </w:r>
      <w:r w:rsidR="00283F21" w:rsidRPr="007B48AA">
        <w:rPr>
          <w:rFonts w:ascii="Times New Roman" w:hAnsi="Times New Roman" w:cs="Times New Roman"/>
          <w:sz w:val="28"/>
          <w:szCs w:val="28"/>
        </w:rPr>
        <w:t>2607,8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050D" w:rsidRPr="007B48AA" w:rsidRDefault="007E050D" w:rsidP="00856088">
      <w:pPr>
        <w:tabs>
          <w:tab w:val="left" w:pos="9923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     Объем бюджетных ассигнований на содержание органа местного самоуправления (городской Совет депутатов) предусмотрено на 202</w:t>
      </w:r>
      <w:r w:rsidR="001A35E7" w:rsidRPr="007B48AA">
        <w:rPr>
          <w:rFonts w:ascii="Times New Roman" w:hAnsi="Times New Roman" w:cs="Times New Roman"/>
          <w:sz w:val="28"/>
          <w:szCs w:val="28"/>
        </w:rPr>
        <w:t>4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35E7" w:rsidRPr="007B48AA">
        <w:rPr>
          <w:rFonts w:ascii="Times New Roman" w:hAnsi="Times New Roman" w:cs="Times New Roman"/>
          <w:sz w:val="28"/>
          <w:szCs w:val="28"/>
        </w:rPr>
        <w:t>539,6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1A35E7" w:rsidRPr="007B48AA">
        <w:rPr>
          <w:rFonts w:ascii="Times New Roman" w:hAnsi="Times New Roman" w:cs="Times New Roman"/>
          <w:sz w:val="28"/>
          <w:szCs w:val="28"/>
        </w:rPr>
        <w:t>5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35E7" w:rsidRPr="007B48AA">
        <w:rPr>
          <w:rFonts w:ascii="Times New Roman" w:hAnsi="Times New Roman" w:cs="Times New Roman"/>
          <w:sz w:val="28"/>
          <w:szCs w:val="28"/>
        </w:rPr>
        <w:t>541,0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1A35E7" w:rsidRPr="007B48AA">
        <w:rPr>
          <w:rFonts w:ascii="Times New Roman" w:hAnsi="Times New Roman" w:cs="Times New Roman"/>
          <w:sz w:val="28"/>
          <w:szCs w:val="28"/>
        </w:rPr>
        <w:t>6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35E7" w:rsidRPr="007B48AA">
        <w:rPr>
          <w:rFonts w:ascii="Times New Roman" w:hAnsi="Times New Roman" w:cs="Times New Roman"/>
          <w:sz w:val="28"/>
          <w:szCs w:val="28"/>
        </w:rPr>
        <w:t>545</w:t>
      </w:r>
      <w:r w:rsidRPr="007B48AA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7E050D" w:rsidRPr="007B48AA" w:rsidRDefault="007E050D" w:rsidP="00856088">
      <w:pPr>
        <w:tabs>
          <w:tab w:val="left" w:pos="9923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     Объем бюджетных ассигнований на исполнение публичных нормативных обязательств предусмотрен на 202</w:t>
      </w:r>
      <w:r w:rsidR="00CB3E30" w:rsidRPr="007B48AA">
        <w:rPr>
          <w:rFonts w:ascii="Times New Roman" w:hAnsi="Times New Roman" w:cs="Times New Roman"/>
          <w:sz w:val="28"/>
          <w:szCs w:val="28"/>
        </w:rPr>
        <w:t>4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3E30" w:rsidRPr="007B48AA">
        <w:rPr>
          <w:rFonts w:ascii="Times New Roman" w:hAnsi="Times New Roman" w:cs="Times New Roman"/>
          <w:sz w:val="28"/>
          <w:szCs w:val="28"/>
        </w:rPr>
        <w:t>294,4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 на 202</w:t>
      </w:r>
      <w:r w:rsidR="00CB3E30" w:rsidRPr="007B48AA">
        <w:rPr>
          <w:rFonts w:ascii="Times New Roman" w:hAnsi="Times New Roman" w:cs="Times New Roman"/>
          <w:sz w:val="28"/>
          <w:szCs w:val="28"/>
        </w:rPr>
        <w:t>5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3E30" w:rsidRPr="007B48AA">
        <w:rPr>
          <w:rFonts w:ascii="Times New Roman" w:hAnsi="Times New Roman" w:cs="Times New Roman"/>
          <w:sz w:val="28"/>
          <w:szCs w:val="28"/>
        </w:rPr>
        <w:t>294,4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CB3E30" w:rsidRPr="007B48AA">
        <w:rPr>
          <w:rFonts w:ascii="Times New Roman" w:hAnsi="Times New Roman" w:cs="Times New Roman"/>
          <w:sz w:val="28"/>
          <w:szCs w:val="28"/>
        </w:rPr>
        <w:t>6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CB3E30" w:rsidRPr="007B48AA">
        <w:rPr>
          <w:rFonts w:ascii="Times New Roman" w:hAnsi="Times New Roman" w:cs="Times New Roman"/>
          <w:sz w:val="28"/>
          <w:szCs w:val="28"/>
        </w:rPr>
        <w:t>294,4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050D" w:rsidRPr="007B48AA" w:rsidRDefault="007E050D" w:rsidP="00856088">
      <w:pPr>
        <w:tabs>
          <w:tab w:val="left" w:pos="9923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      Общий объем бюджетных ассигнований на предоставление субсидий на выполнение муниципального задания и иные цели бюджетным учреждениям предусмотрено на 202</w:t>
      </w:r>
      <w:r w:rsidR="00CB3E30" w:rsidRPr="007B48AA">
        <w:rPr>
          <w:rFonts w:ascii="Times New Roman" w:hAnsi="Times New Roman" w:cs="Times New Roman"/>
          <w:sz w:val="28"/>
          <w:szCs w:val="28"/>
        </w:rPr>
        <w:t>4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4BDF" w:rsidRPr="007B48AA">
        <w:rPr>
          <w:rFonts w:ascii="Times New Roman" w:hAnsi="Times New Roman" w:cs="Times New Roman"/>
          <w:sz w:val="28"/>
          <w:szCs w:val="28"/>
        </w:rPr>
        <w:t>11185,7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B3E30" w:rsidRPr="007B48AA">
        <w:rPr>
          <w:rFonts w:ascii="Times New Roman" w:hAnsi="Times New Roman" w:cs="Times New Roman"/>
          <w:sz w:val="28"/>
          <w:szCs w:val="28"/>
        </w:rPr>
        <w:t>5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</w:t>
      </w:r>
      <w:r w:rsidR="00AB4BDF" w:rsidRPr="007B48AA">
        <w:rPr>
          <w:rFonts w:ascii="Times New Roman" w:hAnsi="Times New Roman" w:cs="Times New Roman"/>
          <w:sz w:val="28"/>
          <w:szCs w:val="28"/>
        </w:rPr>
        <w:t>11385,0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B3E30" w:rsidRPr="007B48AA">
        <w:rPr>
          <w:rFonts w:ascii="Times New Roman" w:hAnsi="Times New Roman" w:cs="Times New Roman"/>
          <w:sz w:val="28"/>
          <w:szCs w:val="28"/>
        </w:rPr>
        <w:t>6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</w:t>
      </w:r>
      <w:r w:rsidR="00AB4BDF" w:rsidRPr="007B48AA">
        <w:rPr>
          <w:rFonts w:ascii="Times New Roman" w:hAnsi="Times New Roman" w:cs="Times New Roman"/>
          <w:sz w:val="28"/>
          <w:szCs w:val="28"/>
        </w:rPr>
        <w:t>11485,0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050D" w:rsidRPr="007B48AA" w:rsidRDefault="007E050D" w:rsidP="00856088">
      <w:pPr>
        <w:tabs>
          <w:tab w:val="left" w:pos="9923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        На оказание материальной помощи и страхование   по  народной дружине предусмотрено в 202</w:t>
      </w:r>
      <w:r w:rsidR="00AB4BDF" w:rsidRPr="007B48AA">
        <w:rPr>
          <w:rFonts w:ascii="Times New Roman" w:hAnsi="Times New Roman" w:cs="Times New Roman"/>
          <w:sz w:val="28"/>
          <w:szCs w:val="28"/>
        </w:rPr>
        <w:t>4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году 150,0 тыс. рублей, 202</w:t>
      </w:r>
      <w:r w:rsidR="00AB4BDF" w:rsidRPr="007B48AA">
        <w:rPr>
          <w:rFonts w:ascii="Times New Roman" w:hAnsi="Times New Roman" w:cs="Times New Roman"/>
          <w:sz w:val="28"/>
          <w:szCs w:val="28"/>
        </w:rPr>
        <w:t>5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году-161,0 тыс. рублей и на 202</w:t>
      </w:r>
      <w:r w:rsidR="00AB4BDF" w:rsidRPr="007B48AA">
        <w:rPr>
          <w:rFonts w:ascii="Times New Roman" w:hAnsi="Times New Roman" w:cs="Times New Roman"/>
          <w:sz w:val="28"/>
          <w:szCs w:val="28"/>
        </w:rPr>
        <w:t>6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-172,0 тыс. рублей.</w:t>
      </w:r>
    </w:p>
    <w:p w:rsidR="007E050D" w:rsidRPr="007B48AA" w:rsidRDefault="007E050D" w:rsidP="00856088">
      <w:pPr>
        <w:tabs>
          <w:tab w:val="left" w:pos="9923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      Объем бюджетных ассигнований дорожного фонда в 202</w:t>
      </w:r>
      <w:r w:rsidR="00510715" w:rsidRPr="007B48AA">
        <w:rPr>
          <w:rFonts w:ascii="Times New Roman" w:hAnsi="Times New Roman" w:cs="Times New Roman"/>
          <w:sz w:val="28"/>
          <w:szCs w:val="28"/>
        </w:rPr>
        <w:t>4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510715" w:rsidRPr="007B48AA">
        <w:rPr>
          <w:rFonts w:ascii="Times New Roman" w:hAnsi="Times New Roman" w:cs="Times New Roman"/>
          <w:sz w:val="28"/>
          <w:szCs w:val="28"/>
        </w:rPr>
        <w:t>2724,3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0715" w:rsidRPr="007B48AA">
        <w:rPr>
          <w:rFonts w:ascii="Times New Roman" w:hAnsi="Times New Roman" w:cs="Times New Roman"/>
          <w:sz w:val="28"/>
          <w:szCs w:val="28"/>
        </w:rPr>
        <w:t>5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</w:t>
      </w:r>
      <w:r w:rsidR="00510715" w:rsidRPr="007B48AA">
        <w:rPr>
          <w:rFonts w:ascii="Times New Roman" w:hAnsi="Times New Roman" w:cs="Times New Roman"/>
          <w:sz w:val="28"/>
          <w:szCs w:val="28"/>
        </w:rPr>
        <w:t>2782,9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510715" w:rsidRPr="007B48AA">
        <w:rPr>
          <w:rFonts w:ascii="Times New Roman" w:hAnsi="Times New Roman" w:cs="Times New Roman"/>
          <w:sz w:val="28"/>
          <w:szCs w:val="28"/>
        </w:rPr>
        <w:t>6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10715" w:rsidRPr="007B48AA">
        <w:rPr>
          <w:rFonts w:ascii="Times New Roman" w:hAnsi="Times New Roman" w:cs="Times New Roman"/>
          <w:sz w:val="28"/>
          <w:szCs w:val="28"/>
        </w:rPr>
        <w:t>3753,1</w:t>
      </w:r>
      <w:r w:rsidRPr="007B48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050D" w:rsidRPr="007B48AA" w:rsidRDefault="007E050D" w:rsidP="00856088">
      <w:pPr>
        <w:tabs>
          <w:tab w:val="left" w:pos="9923"/>
        </w:tabs>
        <w:spacing w:line="240" w:lineRule="auto"/>
        <w:ind w:right="-1" w:firstLineChars="2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AA">
        <w:rPr>
          <w:rFonts w:ascii="Times New Roman" w:hAnsi="Times New Roman" w:cs="Times New Roman"/>
          <w:b/>
          <w:sz w:val="28"/>
          <w:szCs w:val="28"/>
        </w:rPr>
        <w:t>По отрасли «Жилищно-коммунальное хозяйство»:</w:t>
      </w:r>
    </w:p>
    <w:p w:rsidR="007E050D" w:rsidRPr="007B48AA" w:rsidRDefault="007E050D" w:rsidP="00856088">
      <w:pPr>
        <w:tabs>
          <w:tab w:val="left" w:pos="9923"/>
        </w:tabs>
        <w:spacing w:line="240" w:lineRule="auto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на 202</w:t>
      </w:r>
      <w:r w:rsidR="001A1D25" w:rsidRPr="007B48AA">
        <w:rPr>
          <w:rFonts w:ascii="Times New Roman" w:hAnsi="Times New Roman" w:cs="Times New Roman"/>
          <w:sz w:val="28"/>
          <w:szCs w:val="28"/>
        </w:rPr>
        <w:t>4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запланированы расходы в размере 18523,0 тыс. рублей, в том числе:</w:t>
      </w:r>
    </w:p>
    <w:p w:rsidR="007E050D" w:rsidRPr="007B48AA" w:rsidRDefault="007E050D" w:rsidP="00856088">
      <w:pPr>
        <w:tabs>
          <w:tab w:val="left" w:pos="9923"/>
        </w:tabs>
        <w:spacing w:after="0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>- на жилищное хозяйство 2311,4 тыс. рублей,</w:t>
      </w:r>
    </w:p>
    <w:p w:rsidR="007E050D" w:rsidRPr="007B48AA" w:rsidRDefault="007E050D" w:rsidP="00856088">
      <w:pPr>
        <w:tabs>
          <w:tab w:val="left" w:pos="9923"/>
        </w:tabs>
        <w:spacing w:after="0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>- на коммунальное хозяйство 5600,0 тыс. рублей,</w:t>
      </w:r>
    </w:p>
    <w:p w:rsidR="007E050D" w:rsidRPr="007B48AA" w:rsidRDefault="007E050D" w:rsidP="00856088">
      <w:pPr>
        <w:tabs>
          <w:tab w:val="left" w:pos="9923"/>
        </w:tabs>
        <w:spacing w:after="0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>- на благоустройство 10611,6 тыс. рублей;</w:t>
      </w:r>
    </w:p>
    <w:p w:rsidR="007E050D" w:rsidRPr="007B48AA" w:rsidRDefault="007E050D" w:rsidP="00856088">
      <w:pPr>
        <w:tabs>
          <w:tab w:val="left" w:pos="9923"/>
        </w:tabs>
        <w:spacing w:line="240" w:lineRule="auto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>На 202</w:t>
      </w:r>
      <w:r w:rsidR="001A1D25" w:rsidRPr="007B48AA">
        <w:rPr>
          <w:rFonts w:ascii="Times New Roman" w:hAnsi="Times New Roman" w:cs="Times New Roman"/>
          <w:sz w:val="28"/>
          <w:szCs w:val="28"/>
        </w:rPr>
        <w:t>5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запланированы расходы в размере </w:t>
      </w:r>
      <w:r w:rsidR="001A1D25" w:rsidRPr="007B48AA">
        <w:rPr>
          <w:rFonts w:ascii="Times New Roman" w:hAnsi="Times New Roman" w:cs="Times New Roman"/>
          <w:sz w:val="28"/>
          <w:szCs w:val="28"/>
        </w:rPr>
        <w:t>205</w:t>
      </w:r>
      <w:r w:rsidRPr="007B48AA">
        <w:rPr>
          <w:rFonts w:ascii="Times New Roman" w:hAnsi="Times New Roman" w:cs="Times New Roman"/>
          <w:sz w:val="28"/>
          <w:szCs w:val="28"/>
        </w:rPr>
        <w:t>12,0 тыс. рублей, в том числе:</w:t>
      </w:r>
    </w:p>
    <w:p w:rsidR="007E050D" w:rsidRPr="007B48AA" w:rsidRDefault="007E050D" w:rsidP="00856088">
      <w:pPr>
        <w:tabs>
          <w:tab w:val="left" w:pos="9923"/>
        </w:tabs>
        <w:spacing w:after="0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>- на жилищное хозяйство 700,0 тыс. рублей,</w:t>
      </w:r>
    </w:p>
    <w:p w:rsidR="007E050D" w:rsidRPr="007B48AA" w:rsidRDefault="007E050D" w:rsidP="00856088">
      <w:pPr>
        <w:tabs>
          <w:tab w:val="left" w:pos="9923"/>
        </w:tabs>
        <w:spacing w:after="0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- на коммунальное хозяйство </w:t>
      </w:r>
      <w:r w:rsidR="001A1D25" w:rsidRPr="007B48AA">
        <w:rPr>
          <w:rFonts w:ascii="Times New Roman" w:hAnsi="Times New Roman" w:cs="Times New Roman"/>
          <w:sz w:val="28"/>
          <w:szCs w:val="28"/>
        </w:rPr>
        <w:t>7</w:t>
      </w:r>
      <w:r w:rsidRPr="007B48AA">
        <w:rPr>
          <w:rFonts w:ascii="Times New Roman" w:hAnsi="Times New Roman" w:cs="Times New Roman"/>
          <w:sz w:val="28"/>
          <w:szCs w:val="28"/>
        </w:rPr>
        <w:t>600,0 тыс. рублей,</w:t>
      </w:r>
    </w:p>
    <w:p w:rsidR="007E050D" w:rsidRPr="007B48AA" w:rsidRDefault="007E050D" w:rsidP="00856088">
      <w:pPr>
        <w:tabs>
          <w:tab w:val="left" w:pos="9923"/>
        </w:tabs>
        <w:spacing w:after="0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- на благоустройство </w:t>
      </w:r>
      <w:r w:rsidR="001A1D25" w:rsidRPr="007B48AA">
        <w:rPr>
          <w:rFonts w:ascii="Times New Roman" w:hAnsi="Times New Roman" w:cs="Times New Roman"/>
          <w:sz w:val="28"/>
          <w:szCs w:val="28"/>
        </w:rPr>
        <w:t>12212</w:t>
      </w:r>
      <w:r w:rsidRPr="007B48AA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7E050D" w:rsidRPr="007B48AA" w:rsidRDefault="007E050D" w:rsidP="00856088">
      <w:pPr>
        <w:tabs>
          <w:tab w:val="left" w:pos="9923"/>
        </w:tabs>
        <w:spacing w:line="240" w:lineRule="auto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На 202</w:t>
      </w:r>
      <w:r w:rsidR="001A1D25" w:rsidRPr="007B48AA">
        <w:rPr>
          <w:rFonts w:ascii="Times New Roman" w:hAnsi="Times New Roman" w:cs="Times New Roman"/>
          <w:sz w:val="28"/>
          <w:szCs w:val="28"/>
        </w:rPr>
        <w:t>6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запланированы расходы в размере </w:t>
      </w:r>
      <w:r w:rsidR="001A1D25" w:rsidRPr="007B48AA">
        <w:rPr>
          <w:rFonts w:ascii="Times New Roman" w:hAnsi="Times New Roman" w:cs="Times New Roman"/>
          <w:sz w:val="28"/>
          <w:szCs w:val="28"/>
        </w:rPr>
        <w:t>23612</w:t>
      </w:r>
      <w:r w:rsidRPr="007B48AA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7E050D" w:rsidRPr="007B48AA" w:rsidRDefault="007E050D" w:rsidP="00856088">
      <w:pPr>
        <w:tabs>
          <w:tab w:val="left" w:pos="9923"/>
        </w:tabs>
        <w:spacing w:after="0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>- на жилищное хозяйство 700,0 тыс. рублей,</w:t>
      </w:r>
    </w:p>
    <w:p w:rsidR="007E050D" w:rsidRPr="007B48AA" w:rsidRDefault="007E050D" w:rsidP="00856088">
      <w:pPr>
        <w:tabs>
          <w:tab w:val="left" w:pos="9923"/>
        </w:tabs>
        <w:spacing w:after="0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- на коммунальное хозяйство </w:t>
      </w:r>
      <w:r w:rsidR="001A1D25" w:rsidRPr="007B48AA">
        <w:rPr>
          <w:rFonts w:ascii="Times New Roman" w:hAnsi="Times New Roman" w:cs="Times New Roman"/>
          <w:sz w:val="28"/>
          <w:szCs w:val="28"/>
        </w:rPr>
        <w:t>8</w:t>
      </w:r>
      <w:r w:rsidRPr="007B48AA">
        <w:rPr>
          <w:rFonts w:ascii="Times New Roman" w:hAnsi="Times New Roman" w:cs="Times New Roman"/>
          <w:sz w:val="28"/>
          <w:szCs w:val="28"/>
        </w:rPr>
        <w:t>600,0 тыс. рублей,</w:t>
      </w:r>
    </w:p>
    <w:p w:rsidR="007E050D" w:rsidRPr="007B48AA" w:rsidRDefault="007E050D" w:rsidP="00856088">
      <w:pPr>
        <w:tabs>
          <w:tab w:val="left" w:pos="9923"/>
        </w:tabs>
        <w:spacing w:after="0"/>
        <w:ind w:right="-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- на благоустройство </w:t>
      </w:r>
      <w:r w:rsidR="001A1D25" w:rsidRPr="007B48AA">
        <w:rPr>
          <w:rFonts w:ascii="Times New Roman" w:hAnsi="Times New Roman" w:cs="Times New Roman"/>
          <w:sz w:val="28"/>
          <w:szCs w:val="28"/>
        </w:rPr>
        <w:t>143</w:t>
      </w:r>
      <w:r w:rsidRPr="007B48AA">
        <w:rPr>
          <w:rFonts w:ascii="Times New Roman" w:hAnsi="Times New Roman" w:cs="Times New Roman"/>
          <w:sz w:val="28"/>
          <w:szCs w:val="28"/>
        </w:rPr>
        <w:t>12,0 тыс. рублей;</w:t>
      </w:r>
    </w:p>
    <w:p w:rsidR="007E050D" w:rsidRPr="007B48AA" w:rsidRDefault="007E050D" w:rsidP="00856088">
      <w:pPr>
        <w:pStyle w:val="a4"/>
        <w:tabs>
          <w:tab w:val="left" w:pos="3120"/>
          <w:tab w:val="left" w:pos="9923"/>
        </w:tabs>
        <w:spacing w:after="0" w:line="276" w:lineRule="auto"/>
        <w:ind w:right="-1" w:firstLineChars="253" w:firstLine="708"/>
        <w:jc w:val="both"/>
        <w:rPr>
          <w:sz w:val="28"/>
          <w:szCs w:val="28"/>
        </w:rPr>
      </w:pPr>
      <w:r w:rsidRPr="007B48AA">
        <w:rPr>
          <w:sz w:val="28"/>
          <w:szCs w:val="28"/>
        </w:rPr>
        <w:t>В бюджетах на 202</w:t>
      </w:r>
      <w:r w:rsidR="001A1D25" w:rsidRPr="007B48AA">
        <w:rPr>
          <w:sz w:val="28"/>
          <w:szCs w:val="28"/>
        </w:rPr>
        <w:t>4</w:t>
      </w:r>
      <w:r w:rsidRPr="007B48AA">
        <w:rPr>
          <w:sz w:val="28"/>
          <w:szCs w:val="28"/>
        </w:rPr>
        <w:t>, 202</w:t>
      </w:r>
      <w:r w:rsidR="001A1D25" w:rsidRPr="007B48AA">
        <w:rPr>
          <w:sz w:val="28"/>
          <w:szCs w:val="28"/>
        </w:rPr>
        <w:t>5</w:t>
      </w:r>
      <w:r w:rsidRPr="007B48AA">
        <w:rPr>
          <w:sz w:val="28"/>
          <w:szCs w:val="28"/>
        </w:rPr>
        <w:t xml:space="preserve"> и на 202</w:t>
      </w:r>
      <w:r w:rsidR="001A1D25" w:rsidRPr="007B48AA">
        <w:rPr>
          <w:sz w:val="28"/>
          <w:szCs w:val="28"/>
        </w:rPr>
        <w:t>6</w:t>
      </w:r>
      <w:r w:rsidRPr="007B48AA">
        <w:rPr>
          <w:sz w:val="28"/>
          <w:szCs w:val="28"/>
        </w:rPr>
        <w:t xml:space="preserve"> годы ежегодно предусмотрен резервный фонд в размере 50,0 тыс. рублей.</w:t>
      </w:r>
    </w:p>
    <w:p w:rsidR="007E050D" w:rsidRPr="007B48AA" w:rsidRDefault="007E050D" w:rsidP="00856088">
      <w:pPr>
        <w:tabs>
          <w:tab w:val="left" w:pos="9923"/>
          <w:tab w:val="left" w:pos="10205"/>
        </w:tabs>
        <w:jc w:val="both"/>
        <w:rPr>
          <w:sz w:val="28"/>
          <w:szCs w:val="28"/>
        </w:rPr>
      </w:pPr>
      <w:r w:rsidRPr="007B48AA">
        <w:rPr>
          <w:rFonts w:ascii="Times New Roman" w:hAnsi="Times New Roman" w:cs="Times New Roman"/>
          <w:sz w:val="28"/>
          <w:szCs w:val="28"/>
        </w:rPr>
        <w:t xml:space="preserve">             Межбюджетные трансферты бюджету Краснокутского муниципального района на осуществление части полномочий по решению вопросов местного значения в соответствии с заключенными соглашениями (полномочия по </w:t>
      </w:r>
      <w:proofErr w:type="gramStart"/>
      <w:r w:rsidRPr="007B48AA">
        <w:rPr>
          <w:rFonts w:ascii="Times New Roman" w:hAnsi="Times New Roman" w:cs="Times New Roman"/>
          <w:sz w:val="28"/>
          <w:szCs w:val="28"/>
        </w:rPr>
        <w:t>культуре)  на</w:t>
      </w:r>
      <w:proofErr w:type="gramEnd"/>
      <w:r w:rsidRPr="007B48AA">
        <w:rPr>
          <w:rFonts w:ascii="Times New Roman" w:hAnsi="Times New Roman" w:cs="Times New Roman"/>
          <w:sz w:val="28"/>
          <w:szCs w:val="28"/>
        </w:rPr>
        <w:t xml:space="preserve"> 202</w:t>
      </w:r>
      <w:r w:rsidR="008219B6" w:rsidRPr="007B48AA">
        <w:rPr>
          <w:rFonts w:ascii="Times New Roman" w:hAnsi="Times New Roman" w:cs="Times New Roman"/>
          <w:sz w:val="28"/>
          <w:szCs w:val="28"/>
        </w:rPr>
        <w:t>4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запланированы в объеме </w:t>
      </w:r>
      <w:r w:rsidR="008219B6" w:rsidRPr="007B48AA">
        <w:rPr>
          <w:rFonts w:ascii="Times New Roman" w:hAnsi="Times New Roman" w:cs="Times New Roman"/>
          <w:sz w:val="28"/>
          <w:szCs w:val="28"/>
        </w:rPr>
        <w:t>61</w:t>
      </w:r>
      <w:r w:rsidRPr="007B48AA">
        <w:rPr>
          <w:rFonts w:ascii="Times New Roman" w:hAnsi="Times New Roman" w:cs="Times New Roman"/>
          <w:sz w:val="28"/>
          <w:szCs w:val="28"/>
        </w:rPr>
        <w:t>00,0 тыс. рублей, на 202</w:t>
      </w:r>
      <w:r w:rsidR="008219B6" w:rsidRPr="007B48AA">
        <w:rPr>
          <w:rFonts w:ascii="Times New Roman" w:hAnsi="Times New Roman" w:cs="Times New Roman"/>
          <w:sz w:val="28"/>
          <w:szCs w:val="28"/>
        </w:rPr>
        <w:t>5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в объеме 6</w:t>
      </w:r>
      <w:r w:rsidR="008219B6" w:rsidRPr="007B48AA">
        <w:rPr>
          <w:rFonts w:ascii="Times New Roman" w:hAnsi="Times New Roman" w:cs="Times New Roman"/>
          <w:sz w:val="28"/>
          <w:szCs w:val="28"/>
        </w:rPr>
        <w:t>3</w:t>
      </w:r>
      <w:r w:rsidRPr="007B48AA">
        <w:rPr>
          <w:rFonts w:ascii="Times New Roman" w:hAnsi="Times New Roman" w:cs="Times New Roman"/>
          <w:sz w:val="28"/>
          <w:szCs w:val="28"/>
        </w:rPr>
        <w:t>00,0 тыс. рублей и на 202</w:t>
      </w:r>
      <w:r w:rsidR="008219B6" w:rsidRPr="007B48AA">
        <w:rPr>
          <w:rFonts w:ascii="Times New Roman" w:hAnsi="Times New Roman" w:cs="Times New Roman"/>
          <w:sz w:val="28"/>
          <w:szCs w:val="28"/>
        </w:rPr>
        <w:t>6</w:t>
      </w:r>
      <w:r w:rsidRPr="007B48AA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8219B6" w:rsidRPr="007B48AA">
        <w:rPr>
          <w:rFonts w:ascii="Times New Roman" w:hAnsi="Times New Roman" w:cs="Times New Roman"/>
          <w:sz w:val="28"/>
          <w:szCs w:val="28"/>
        </w:rPr>
        <w:t>657</w:t>
      </w:r>
      <w:r w:rsidRPr="007B48AA">
        <w:rPr>
          <w:rFonts w:ascii="Times New Roman" w:hAnsi="Times New Roman" w:cs="Times New Roman"/>
          <w:sz w:val="28"/>
          <w:szCs w:val="28"/>
        </w:rPr>
        <w:t>0,0 тыс. рублей</w:t>
      </w:r>
      <w:r w:rsidR="008560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E050D" w:rsidRPr="007B48AA" w:rsidSect="008560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00"/>
    <w:multiLevelType w:val="hybridMultilevel"/>
    <w:tmpl w:val="A042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D2E"/>
    <w:rsid w:val="0000003B"/>
    <w:rsid w:val="00005D2E"/>
    <w:rsid w:val="00020F45"/>
    <w:rsid w:val="000740C3"/>
    <w:rsid w:val="000757B9"/>
    <w:rsid w:val="00077136"/>
    <w:rsid w:val="00085861"/>
    <w:rsid w:val="00091E74"/>
    <w:rsid w:val="00094443"/>
    <w:rsid w:val="000A132D"/>
    <w:rsid w:val="000A19E1"/>
    <w:rsid w:val="000A7130"/>
    <w:rsid w:val="000B0D9C"/>
    <w:rsid w:val="000C0F36"/>
    <w:rsid w:val="000D24FF"/>
    <w:rsid w:val="00112094"/>
    <w:rsid w:val="00114495"/>
    <w:rsid w:val="001704BA"/>
    <w:rsid w:val="00187D60"/>
    <w:rsid w:val="00190FD2"/>
    <w:rsid w:val="001A1D25"/>
    <w:rsid w:val="001A274B"/>
    <w:rsid w:val="001A35E7"/>
    <w:rsid w:val="001A4D53"/>
    <w:rsid w:val="001B5D4A"/>
    <w:rsid w:val="001D07F4"/>
    <w:rsid w:val="001D2B37"/>
    <w:rsid w:val="001E0A9F"/>
    <w:rsid w:val="001E452D"/>
    <w:rsid w:val="001F4144"/>
    <w:rsid w:val="00205BEC"/>
    <w:rsid w:val="00212B05"/>
    <w:rsid w:val="00230A0E"/>
    <w:rsid w:val="002345E5"/>
    <w:rsid w:val="00243EA6"/>
    <w:rsid w:val="00245F9D"/>
    <w:rsid w:val="00251004"/>
    <w:rsid w:val="0025173D"/>
    <w:rsid w:val="00254EEE"/>
    <w:rsid w:val="00255D02"/>
    <w:rsid w:val="00272D5D"/>
    <w:rsid w:val="00283B13"/>
    <w:rsid w:val="00283F21"/>
    <w:rsid w:val="002857C8"/>
    <w:rsid w:val="002A4B2D"/>
    <w:rsid w:val="002A61B4"/>
    <w:rsid w:val="002B0EAA"/>
    <w:rsid w:val="002C2645"/>
    <w:rsid w:val="002C5A3A"/>
    <w:rsid w:val="002C7D53"/>
    <w:rsid w:val="002E1FB9"/>
    <w:rsid w:val="002F781D"/>
    <w:rsid w:val="003008FA"/>
    <w:rsid w:val="00310DBF"/>
    <w:rsid w:val="003271F0"/>
    <w:rsid w:val="0033617F"/>
    <w:rsid w:val="003433F7"/>
    <w:rsid w:val="003507EA"/>
    <w:rsid w:val="003626E2"/>
    <w:rsid w:val="003706AE"/>
    <w:rsid w:val="00373A03"/>
    <w:rsid w:val="00381FFB"/>
    <w:rsid w:val="00385358"/>
    <w:rsid w:val="00386F85"/>
    <w:rsid w:val="00391D68"/>
    <w:rsid w:val="00395552"/>
    <w:rsid w:val="00396540"/>
    <w:rsid w:val="003A2A47"/>
    <w:rsid w:val="003A40B6"/>
    <w:rsid w:val="003A4A36"/>
    <w:rsid w:val="003B137B"/>
    <w:rsid w:val="003B147D"/>
    <w:rsid w:val="003B5226"/>
    <w:rsid w:val="003D1774"/>
    <w:rsid w:val="003D5119"/>
    <w:rsid w:val="003E0364"/>
    <w:rsid w:val="003E5D86"/>
    <w:rsid w:val="003E5D8E"/>
    <w:rsid w:val="003F78DB"/>
    <w:rsid w:val="004049BD"/>
    <w:rsid w:val="00410B2F"/>
    <w:rsid w:val="0041596F"/>
    <w:rsid w:val="00420854"/>
    <w:rsid w:val="00425E0E"/>
    <w:rsid w:val="00433013"/>
    <w:rsid w:val="00435CED"/>
    <w:rsid w:val="0044719C"/>
    <w:rsid w:val="00450151"/>
    <w:rsid w:val="0045018F"/>
    <w:rsid w:val="00452826"/>
    <w:rsid w:val="00453340"/>
    <w:rsid w:val="00461E5E"/>
    <w:rsid w:val="00462E0E"/>
    <w:rsid w:val="004630DE"/>
    <w:rsid w:val="0046370F"/>
    <w:rsid w:val="00463E8C"/>
    <w:rsid w:val="0047447F"/>
    <w:rsid w:val="00474D91"/>
    <w:rsid w:val="0047519C"/>
    <w:rsid w:val="00494E85"/>
    <w:rsid w:val="00496436"/>
    <w:rsid w:val="00497877"/>
    <w:rsid w:val="004A16A6"/>
    <w:rsid w:val="004A2EEC"/>
    <w:rsid w:val="004C0060"/>
    <w:rsid w:val="004C4B49"/>
    <w:rsid w:val="004C77BC"/>
    <w:rsid w:val="004D4843"/>
    <w:rsid w:val="00502385"/>
    <w:rsid w:val="00506FFE"/>
    <w:rsid w:val="00510715"/>
    <w:rsid w:val="00511A52"/>
    <w:rsid w:val="005159D2"/>
    <w:rsid w:val="005229B5"/>
    <w:rsid w:val="00522EAA"/>
    <w:rsid w:val="00527ADD"/>
    <w:rsid w:val="00537D1C"/>
    <w:rsid w:val="00551548"/>
    <w:rsid w:val="00563A8D"/>
    <w:rsid w:val="005664D4"/>
    <w:rsid w:val="0057069D"/>
    <w:rsid w:val="005809C4"/>
    <w:rsid w:val="005824A7"/>
    <w:rsid w:val="0058352A"/>
    <w:rsid w:val="005A0198"/>
    <w:rsid w:val="005A0FDF"/>
    <w:rsid w:val="005A7B55"/>
    <w:rsid w:val="005C0D8B"/>
    <w:rsid w:val="005C477B"/>
    <w:rsid w:val="005D5E40"/>
    <w:rsid w:val="005F14A5"/>
    <w:rsid w:val="005F3DBA"/>
    <w:rsid w:val="00601C7F"/>
    <w:rsid w:val="00603BDE"/>
    <w:rsid w:val="00614674"/>
    <w:rsid w:val="0061553D"/>
    <w:rsid w:val="00644BB2"/>
    <w:rsid w:val="0065679C"/>
    <w:rsid w:val="00660C5A"/>
    <w:rsid w:val="00660DD8"/>
    <w:rsid w:val="0066289C"/>
    <w:rsid w:val="0066415D"/>
    <w:rsid w:val="006726B9"/>
    <w:rsid w:val="00687E4E"/>
    <w:rsid w:val="00691E89"/>
    <w:rsid w:val="00693A1E"/>
    <w:rsid w:val="006A052E"/>
    <w:rsid w:val="006B2C2B"/>
    <w:rsid w:val="006C2185"/>
    <w:rsid w:val="006D0D42"/>
    <w:rsid w:val="006D1A0F"/>
    <w:rsid w:val="006D2779"/>
    <w:rsid w:val="006E4092"/>
    <w:rsid w:val="006E6E6C"/>
    <w:rsid w:val="006E7FD7"/>
    <w:rsid w:val="006F3216"/>
    <w:rsid w:val="0070729F"/>
    <w:rsid w:val="00710E44"/>
    <w:rsid w:val="00723163"/>
    <w:rsid w:val="0072355A"/>
    <w:rsid w:val="00727A4B"/>
    <w:rsid w:val="00730B24"/>
    <w:rsid w:val="0073311A"/>
    <w:rsid w:val="00735FF8"/>
    <w:rsid w:val="00754420"/>
    <w:rsid w:val="00764F0B"/>
    <w:rsid w:val="00765434"/>
    <w:rsid w:val="007770E9"/>
    <w:rsid w:val="00792D7E"/>
    <w:rsid w:val="00793FD7"/>
    <w:rsid w:val="00797057"/>
    <w:rsid w:val="007A503B"/>
    <w:rsid w:val="007B48AA"/>
    <w:rsid w:val="007B6BE3"/>
    <w:rsid w:val="007C6AA7"/>
    <w:rsid w:val="007E050D"/>
    <w:rsid w:val="007E2AA9"/>
    <w:rsid w:val="007F60A8"/>
    <w:rsid w:val="00805674"/>
    <w:rsid w:val="008067CB"/>
    <w:rsid w:val="008129E1"/>
    <w:rsid w:val="00820C0C"/>
    <w:rsid w:val="008219B6"/>
    <w:rsid w:val="00835298"/>
    <w:rsid w:val="00842EF3"/>
    <w:rsid w:val="0085028C"/>
    <w:rsid w:val="00850CA0"/>
    <w:rsid w:val="00855934"/>
    <w:rsid w:val="00856088"/>
    <w:rsid w:val="008815EC"/>
    <w:rsid w:val="008834EE"/>
    <w:rsid w:val="00885F75"/>
    <w:rsid w:val="0089360F"/>
    <w:rsid w:val="00896C2F"/>
    <w:rsid w:val="00897AA3"/>
    <w:rsid w:val="008A7BA1"/>
    <w:rsid w:val="008B223B"/>
    <w:rsid w:val="008B24ED"/>
    <w:rsid w:val="008B3165"/>
    <w:rsid w:val="008B4664"/>
    <w:rsid w:val="008C0CB5"/>
    <w:rsid w:val="008C6BA8"/>
    <w:rsid w:val="008D2C55"/>
    <w:rsid w:val="008D728E"/>
    <w:rsid w:val="008E3CB6"/>
    <w:rsid w:val="008F2F01"/>
    <w:rsid w:val="0090056E"/>
    <w:rsid w:val="009117E3"/>
    <w:rsid w:val="009136DF"/>
    <w:rsid w:val="00914A4D"/>
    <w:rsid w:val="00935FBF"/>
    <w:rsid w:val="0094593C"/>
    <w:rsid w:val="0096322F"/>
    <w:rsid w:val="00975643"/>
    <w:rsid w:val="009865ED"/>
    <w:rsid w:val="00990070"/>
    <w:rsid w:val="009A4085"/>
    <w:rsid w:val="009A6C91"/>
    <w:rsid w:val="009B5027"/>
    <w:rsid w:val="009B62B0"/>
    <w:rsid w:val="009C3DB6"/>
    <w:rsid w:val="009D00CB"/>
    <w:rsid w:val="009D0ECB"/>
    <w:rsid w:val="009D1D01"/>
    <w:rsid w:val="009F7472"/>
    <w:rsid w:val="00A1079B"/>
    <w:rsid w:val="00A22FC5"/>
    <w:rsid w:val="00A333C0"/>
    <w:rsid w:val="00A4045C"/>
    <w:rsid w:val="00A53F52"/>
    <w:rsid w:val="00A55A85"/>
    <w:rsid w:val="00A56ED0"/>
    <w:rsid w:val="00A6328C"/>
    <w:rsid w:val="00A76C07"/>
    <w:rsid w:val="00A96208"/>
    <w:rsid w:val="00AA1ADA"/>
    <w:rsid w:val="00AA219C"/>
    <w:rsid w:val="00AA42D6"/>
    <w:rsid w:val="00AA5B22"/>
    <w:rsid w:val="00AB05F0"/>
    <w:rsid w:val="00AB4BDF"/>
    <w:rsid w:val="00AB78EB"/>
    <w:rsid w:val="00AC5B3B"/>
    <w:rsid w:val="00AD0AE2"/>
    <w:rsid w:val="00AD2BA9"/>
    <w:rsid w:val="00AE22C9"/>
    <w:rsid w:val="00AE29D5"/>
    <w:rsid w:val="00AF4F29"/>
    <w:rsid w:val="00AF5C20"/>
    <w:rsid w:val="00B003DB"/>
    <w:rsid w:val="00B06647"/>
    <w:rsid w:val="00B0795E"/>
    <w:rsid w:val="00B10347"/>
    <w:rsid w:val="00B171B1"/>
    <w:rsid w:val="00B2089C"/>
    <w:rsid w:val="00B259DA"/>
    <w:rsid w:val="00B275A9"/>
    <w:rsid w:val="00B32F24"/>
    <w:rsid w:val="00B418EE"/>
    <w:rsid w:val="00B4318A"/>
    <w:rsid w:val="00B55A97"/>
    <w:rsid w:val="00B565EA"/>
    <w:rsid w:val="00B603F0"/>
    <w:rsid w:val="00B67126"/>
    <w:rsid w:val="00B67B83"/>
    <w:rsid w:val="00B67F87"/>
    <w:rsid w:val="00B72748"/>
    <w:rsid w:val="00B72C47"/>
    <w:rsid w:val="00B85A16"/>
    <w:rsid w:val="00B93E34"/>
    <w:rsid w:val="00BC29E5"/>
    <w:rsid w:val="00BC4552"/>
    <w:rsid w:val="00BD3C25"/>
    <w:rsid w:val="00BD7013"/>
    <w:rsid w:val="00BF4FDE"/>
    <w:rsid w:val="00C0277F"/>
    <w:rsid w:val="00C05A8E"/>
    <w:rsid w:val="00C06720"/>
    <w:rsid w:val="00C134D2"/>
    <w:rsid w:val="00C15F92"/>
    <w:rsid w:val="00C2180C"/>
    <w:rsid w:val="00C22905"/>
    <w:rsid w:val="00C33CFA"/>
    <w:rsid w:val="00C36313"/>
    <w:rsid w:val="00C42797"/>
    <w:rsid w:val="00C530C8"/>
    <w:rsid w:val="00C64800"/>
    <w:rsid w:val="00C6692A"/>
    <w:rsid w:val="00C6762C"/>
    <w:rsid w:val="00C678C5"/>
    <w:rsid w:val="00C67D02"/>
    <w:rsid w:val="00C8403C"/>
    <w:rsid w:val="00C9100A"/>
    <w:rsid w:val="00C93780"/>
    <w:rsid w:val="00C95772"/>
    <w:rsid w:val="00CA1AEE"/>
    <w:rsid w:val="00CA1D5E"/>
    <w:rsid w:val="00CA46C9"/>
    <w:rsid w:val="00CA5B5F"/>
    <w:rsid w:val="00CB2532"/>
    <w:rsid w:val="00CB3E30"/>
    <w:rsid w:val="00CC0663"/>
    <w:rsid w:val="00CC2D87"/>
    <w:rsid w:val="00CC5CC3"/>
    <w:rsid w:val="00CE2555"/>
    <w:rsid w:val="00CF4BD8"/>
    <w:rsid w:val="00CF6B53"/>
    <w:rsid w:val="00D01D77"/>
    <w:rsid w:val="00D1704D"/>
    <w:rsid w:val="00D179BA"/>
    <w:rsid w:val="00D51D17"/>
    <w:rsid w:val="00D51F05"/>
    <w:rsid w:val="00D53FAB"/>
    <w:rsid w:val="00D61429"/>
    <w:rsid w:val="00D632CC"/>
    <w:rsid w:val="00D6487F"/>
    <w:rsid w:val="00D65753"/>
    <w:rsid w:val="00D82AC5"/>
    <w:rsid w:val="00D83CB7"/>
    <w:rsid w:val="00D9474F"/>
    <w:rsid w:val="00DA2A10"/>
    <w:rsid w:val="00DB222B"/>
    <w:rsid w:val="00DB2855"/>
    <w:rsid w:val="00DB65BD"/>
    <w:rsid w:val="00DB6957"/>
    <w:rsid w:val="00DC141E"/>
    <w:rsid w:val="00DC43A0"/>
    <w:rsid w:val="00DD1164"/>
    <w:rsid w:val="00DD5AD0"/>
    <w:rsid w:val="00DE03DF"/>
    <w:rsid w:val="00DE6DDD"/>
    <w:rsid w:val="00DF1504"/>
    <w:rsid w:val="00E24A9F"/>
    <w:rsid w:val="00E43EC1"/>
    <w:rsid w:val="00E44A4E"/>
    <w:rsid w:val="00E4732D"/>
    <w:rsid w:val="00E543C6"/>
    <w:rsid w:val="00E5676A"/>
    <w:rsid w:val="00E56DDA"/>
    <w:rsid w:val="00E6098F"/>
    <w:rsid w:val="00E61D80"/>
    <w:rsid w:val="00E71680"/>
    <w:rsid w:val="00E7664E"/>
    <w:rsid w:val="00E9571A"/>
    <w:rsid w:val="00EB618D"/>
    <w:rsid w:val="00EC1CFD"/>
    <w:rsid w:val="00EC2A30"/>
    <w:rsid w:val="00EC5C29"/>
    <w:rsid w:val="00EC73A6"/>
    <w:rsid w:val="00EC756A"/>
    <w:rsid w:val="00ED02CE"/>
    <w:rsid w:val="00ED50C6"/>
    <w:rsid w:val="00EE6DCD"/>
    <w:rsid w:val="00F06736"/>
    <w:rsid w:val="00F22048"/>
    <w:rsid w:val="00F22AEF"/>
    <w:rsid w:val="00F30E31"/>
    <w:rsid w:val="00F4123F"/>
    <w:rsid w:val="00F46EE6"/>
    <w:rsid w:val="00F61DE4"/>
    <w:rsid w:val="00F63DA8"/>
    <w:rsid w:val="00F67C40"/>
    <w:rsid w:val="00F70401"/>
    <w:rsid w:val="00F71213"/>
    <w:rsid w:val="00F83C2D"/>
    <w:rsid w:val="00F841A5"/>
    <w:rsid w:val="00F8476A"/>
    <w:rsid w:val="00F85778"/>
    <w:rsid w:val="00F86057"/>
    <w:rsid w:val="00F914F2"/>
    <w:rsid w:val="00F9276A"/>
    <w:rsid w:val="00F94BFD"/>
    <w:rsid w:val="00FA1805"/>
    <w:rsid w:val="00FA400D"/>
    <w:rsid w:val="00FA6980"/>
    <w:rsid w:val="00FB2598"/>
    <w:rsid w:val="00FC3C30"/>
    <w:rsid w:val="00FC7B08"/>
    <w:rsid w:val="00FD3F64"/>
    <w:rsid w:val="00FE2E4A"/>
    <w:rsid w:val="00FE520B"/>
    <w:rsid w:val="00FF1C19"/>
    <w:rsid w:val="00FF3262"/>
    <w:rsid w:val="00FF5017"/>
    <w:rsid w:val="00FF5449"/>
    <w:rsid w:val="00FF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13D5"/>
  <w15:docId w15:val="{85B60686-4D44-4DFB-8DE2-8926E14F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190F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90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0D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C423E-DEB2-4DEB-916E-35CC4D15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</dc:creator>
  <cp:lastModifiedBy>Sergei</cp:lastModifiedBy>
  <cp:revision>390</cp:revision>
  <cp:lastPrinted>2023-11-15T09:52:00Z</cp:lastPrinted>
  <dcterms:created xsi:type="dcterms:W3CDTF">2016-11-16T10:47:00Z</dcterms:created>
  <dcterms:modified xsi:type="dcterms:W3CDTF">2023-11-15T10:03:00Z</dcterms:modified>
</cp:coreProperties>
</file>