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03449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 xml:space="preserve"> 11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Краснокутского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03449B">
        <w:rPr>
          <w:rFonts w:ascii="Times New Roman" w:hAnsi="Times New Roman"/>
          <w:sz w:val="28"/>
          <w:szCs w:val="28"/>
        </w:rPr>
        <w:t xml:space="preserve">45,50 </w:t>
      </w:r>
      <w:r w:rsidRPr="009412E4">
        <w:rPr>
          <w:rFonts w:ascii="Times New Roman" w:hAnsi="Times New Roman"/>
          <w:sz w:val="28"/>
          <w:szCs w:val="28"/>
        </w:rPr>
        <w:t xml:space="preserve">кв.м., с кадастровым </w:t>
      </w:r>
      <w:r w:rsidRPr="00850938">
        <w:rPr>
          <w:rFonts w:ascii="Times New Roman" w:hAnsi="Times New Roman"/>
          <w:sz w:val="28"/>
          <w:szCs w:val="28"/>
        </w:rPr>
        <w:t xml:space="preserve">номером </w:t>
      </w:r>
      <w:r w:rsidR="0003449B" w:rsidRPr="0003449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64:17:190322:158</w:t>
      </w:r>
      <w:r w:rsidRPr="00850938">
        <w:rPr>
          <w:rFonts w:ascii="Times New Roman" w:hAnsi="Times New Roman"/>
          <w:sz w:val="28"/>
          <w:szCs w:val="28"/>
        </w:rPr>
        <w:t>,</w:t>
      </w:r>
      <w:r w:rsidRPr="009412E4">
        <w:rPr>
          <w:rFonts w:ascii="Times New Roman" w:hAnsi="Times New Roman"/>
          <w:sz w:val="28"/>
          <w:szCs w:val="28"/>
        </w:rPr>
        <w:t xml:space="preserve">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9412E4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r w:rsidR="00850938">
        <w:rPr>
          <w:rFonts w:ascii="Times New Roman" w:hAnsi="Times New Roman"/>
          <w:sz w:val="28"/>
          <w:szCs w:val="28"/>
        </w:rPr>
        <w:t>ул.</w:t>
      </w:r>
      <w:r w:rsidR="00932560">
        <w:rPr>
          <w:rFonts w:ascii="Times New Roman" w:hAnsi="Times New Roman"/>
          <w:sz w:val="28"/>
          <w:szCs w:val="28"/>
        </w:rPr>
        <w:t xml:space="preserve"> им.</w:t>
      </w:r>
      <w:r w:rsidR="00850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49B">
        <w:rPr>
          <w:rFonts w:ascii="Times New Roman" w:hAnsi="Times New Roman"/>
          <w:sz w:val="28"/>
          <w:szCs w:val="28"/>
        </w:rPr>
        <w:t>Куховаренко</w:t>
      </w:r>
      <w:proofErr w:type="spellEnd"/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03449B">
        <w:rPr>
          <w:rFonts w:ascii="Times New Roman" w:hAnsi="Times New Roman"/>
          <w:sz w:val="28"/>
          <w:szCs w:val="28"/>
        </w:rPr>
        <w:t>9</w:t>
      </w:r>
      <w:r w:rsidR="00A15BC1">
        <w:rPr>
          <w:rFonts w:ascii="Times New Roman" w:hAnsi="Times New Roman"/>
          <w:sz w:val="28"/>
          <w:szCs w:val="28"/>
        </w:rPr>
        <w:t>6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03449B">
        <w:rPr>
          <w:rFonts w:ascii="Times New Roman" w:hAnsi="Times New Roman"/>
          <w:sz w:val="28"/>
          <w:szCs w:val="28"/>
        </w:rPr>
        <w:t>3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35E29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E22FDC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49B">
        <w:rPr>
          <w:rFonts w:ascii="Times New Roman" w:hAnsi="Times New Roman"/>
          <w:sz w:val="28"/>
          <w:szCs w:val="28"/>
        </w:rPr>
        <w:t>Моисеевских</w:t>
      </w:r>
      <w:proofErr w:type="spellEnd"/>
      <w:r w:rsidR="0003449B">
        <w:rPr>
          <w:rFonts w:ascii="Times New Roman" w:hAnsi="Times New Roman"/>
          <w:sz w:val="28"/>
          <w:szCs w:val="28"/>
        </w:rPr>
        <w:t xml:space="preserve"> Галина Алексеевна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E22FDC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E22FDC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Pr="009412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Краснокутский район, г. Красный Кут, </w:t>
      </w:r>
      <w:r w:rsidR="0003449B">
        <w:rPr>
          <w:rFonts w:ascii="Times New Roman" w:hAnsi="Times New Roman"/>
          <w:sz w:val="28"/>
          <w:szCs w:val="28"/>
        </w:rPr>
        <w:t xml:space="preserve">ул. им. </w:t>
      </w:r>
      <w:proofErr w:type="spellStart"/>
      <w:r w:rsidR="0003449B">
        <w:rPr>
          <w:rFonts w:ascii="Times New Roman" w:hAnsi="Times New Roman"/>
          <w:sz w:val="28"/>
          <w:szCs w:val="28"/>
        </w:rPr>
        <w:t>Куховаренко</w:t>
      </w:r>
      <w:proofErr w:type="spellEnd"/>
      <w:r w:rsidR="0003449B" w:rsidRPr="009412E4">
        <w:rPr>
          <w:rFonts w:ascii="Times New Roman" w:hAnsi="Times New Roman"/>
          <w:sz w:val="28"/>
          <w:szCs w:val="28"/>
        </w:rPr>
        <w:t>, д.</w:t>
      </w:r>
      <w:r w:rsidR="0003449B">
        <w:rPr>
          <w:rFonts w:ascii="Times New Roman" w:hAnsi="Times New Roman"/>
          <w:sz w:val="28"/>
          <w:szCs w:val="28"/>
        </w:rPr>
        <w:t>96</w:t>
      </w:r>
      <w:r w:rsidR="0003449B" w:rsidRPr="009412E4">
        <w:rPr>
          <w:rFonts w:ascii="Times New Roman" w:hAnsi="Times New Roman"/>
          <w:sz w:val="28"/>
          <w:szCs w:val="28"/>
        </w:rPr>
        <w:t xml:space="preserve">, кв. </w:t>
      </w:r>
      <w:r w:rsidR="0003449B">
        <w:rPr>
          <w:rFonts w:ascii="Times New Roman" w:hAnsi="Times New Roman"/>
          <w:sz w:val="28"/>
          <w:szCs w:val="28"/>
        </w:rPr>
        <w:t>3</w:t>
      </w:r>
      <w:r w:rsidR="00B92D09" w:rsidRPr="009412E4">
        <w:rPr>
          <w:rFonts w:ascii="Times New Roman" w:hAnsi="Times New Roman"/>
          <w:sz w:val="28"/>
          <w:szCs w:val="28"/>
        </w:rPr>
        <w:t>.</w:t>
      </w:r>
      <w:proofErr w:type="gramEnd"/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79352E">
        <w:rPr>
          <w:rFonts w:ascii="Times New Roman" w:hAnsi="Times New Roman"/>
          <w:sz w:val="28"/>
          <w:szCs w:val="28"/>
        </w:rPr>
        <w:t xml:space="preserve">2. </w:t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05F84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03449B">
        <w:rPr>
          <w:rFonts w:ascii="Times New Roman" w:hAnsi="Times New Roman"/>
          <w:sz w:val="28"/>
          <w:szCs w:val="28"/>
        </w:rPr>
        <w:t>Моисеевских</w:t>
      </w:r>
      <w:proofErr w:type="spellEnd"/>
      <w:r w:rsidR="0003449B">
        <w:rPr>
          <w:rFonts w:ascii="Times New Roman" w:hAnsi="Times New Roman"/>
          <w:sz w:val="28"/>
          <w:szCs w:val="28"/>
        </w:rPr>
        <w:t xml:space="preserve"> Галины Алексеевны</w:t>
      </w:r>
      <w:r w:rsidR="0003449B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79352E" w:rsidP="007935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5FE5"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="00D25FE5" w:rsidRPr="009412E4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sz w:val="28"/>
          <w:szCs w:val="28"/>
        </w:rPr>
        <w:t xml:space="preserve"> управления экономики, инвестиционной политики и земельных и имущественных отношений</w:t>
      </w:r>
      <w:r w:rsidR="00D25FE5" w:rsidRPr="009412E4">
        <w:rPr>
          <w:rFonts w:ascii="Times New Roman" w:hAnsi="Times New Roman"/>
          <w:sz w:val="28"/>
          <w:szCs w:val="28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8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08C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Краснокутского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8E7"/>
    <w:rsid w:val="00F11EC7"/>
    <w:rsid w:val="00F43007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A22E-6C05-4F78-8D17-15159AB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Priemnaya</cp:lastModifiedBy>
  <cp:revision>86</cp:revision>
  <cp:lastPrinted>2023-04-03T13:19:00Z</cp:lastPrinted>
  <dcterms:created xsi:type="dcterms:W3CDTF">2022-08-22T06:20:00Z</dcterms:created>
  <dcterms:modified xsi:type="dcterms:W3CDTF">2023-05-06T10:34:00Z</dcterms:modified>
</cp:coreProperties>
</file>